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6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0"/>
      </w:tblGrid>
      <w:tr w:rsidR="00F91F35" w:rsidTr="00870EAB">
        <w:trPr>
          <w:trHeight w:val="990"/>
        </w:trPr>
        <w:tc>
          <w:tcPr>
            <w:tcW w:w="3080" w:type="dxa"/>
            <w:tcBorders>
              <w:top w:val="single" w:sz="4" w:space="0" w:color="auto"/>
              <w:left w:val="single" w:sz="4" w:space="0" w:color="auto"/>
              <w:bottom w:val="single" w:sz="4" w:space="0" w:color="auto"/>
              <w:right w:val="single" w:sz="4" w:space="0" w:color="auto"/>
            </w:tcBorders>
          </w:tcPr>
          <w:p w:rsidR="00E2380E" w:rsidRDefault="0030166B" w:rsidP="00E2380E">
            <w:pPr>
              <w:jc w:val="center"/>
              <w:rPr>
                <w:rFonts w:ascii="Tahoma" w:hAnsi="Tahoma" w:cs="Tahoma"/>
                <w:b/>
                <w:sz w:val="36"/>
                <w:szCs w:val="36"/>
              </w:rPr>
            </w:pPr>
            <w:r>
              <w:rPr>
                <w:rFonts w:ascii="Tahoma" w:hAnsi="Tahoma" w:cs="Tahoma"/>
                <w:b/>
                <w:sz w:val="36"/>
                <w:szCs w:val="36"/>
              </w:rPr>
              <w:t>№9</w:t>
            </w:r>
          </w:p>
          <w:p w:rsidR="00F91F35" w:rsidRDefault="0030166B" w:rsidP="00E2380E">
            <w:pPr>
              <w:jc w:val="center"/>
              <w:rPr>
                <w:rFonts w:ascii="Tahoma" w:hAnsi="Tahoma" w:cs="Tahoma"/>
                <w:b/>
                <w:sz w:val="36"/>
                <w:szCs w:val="36"/>
              </w:rPr>
            </w:pPr>
            <w:r>
              <w:rPr>
                <w:rFonts w:ascii="Tahoma" w:hAnsi="Tahoma" w:cs="Tahoma"/>
                <w:b/>
                <w:sz w:val="36"/>
                <w:szCs w:val="36"/>
              </w:rPr>
              <w:t>от 01.06</w:t>
            </w:r>
            <w:bookmarkStart w:id="0" w:name="_GoBack"/>
            <w:bookmarkEnd w:id="0"/>
            <w:r w:rsidR="00E2380E">
              <w:rPr>
                <w:rFonts w:ascii="Tahoma" w:hAnsi="Tahoma" w:cs="Tahoma"/>
                <w:b/>
                <w:sz w:val="36"/>
                <w:szCs w:val="36"/>
              </w:rPr>
              <w:t>.</w:t>
            </w:r>
            <w:r w:rsidR="00C1034D">
              <w:rPr>
                <w:rFonts w:ascii="Tahoma" w:hAnsi="Tahoma" w:cs="Tahoma"/>
                <w:b/>
                <w:sz w:val="36"/>
                <w:szCs w:val="36"/>
              </w:rPr>
              <w:t>2026</w:t>
            </w:r>
            <w:r w:rsidR="00F91F35">
              <w:rPr>
                <w:rFonts w:ascii="Tahoma" w:hAnsi="Tahoma" w:cs="Tahoma"/>
                <w:b/>
                <w:sz w:val="36"/>
                <w:szCs w:val="36"/>
              </w:rPr>
              <w:t xml:space="preserve"> года </w:t>
            </w:r>
          </w:p>
        </w:tc>
      </w:tr>
    </w:tbl>
    <w:p w:rsidR="00F91F35" w:rsidRDefault="00F91F35" w:rsidP="00F91F35">
      <w:pPr>
        <w:rPr>
          <w:rFonts w:ascii="Tahoma" w:hAnsi="Tahoma" w:cs="Tahoma"/>
          <w:b/>
          <w:sz w:val="44"/>
          <w:szCs w:val="44"/>
        </w:rPr>
      </w:pPr>
    </w:p>
    <w:p w:rsidR="00F91F35" w:rsidRDefault="00F91F35" w:rsidP="00F91F35">
      <w:pPr>
        <w:jc w:val="center"/>
        <w:rPr>
          <w:rFonts w:ascii="Arial" w:hAnsi="Arial" w:cs="Arial"/>
          <w:b/>
          <w:sz w:val="44"/>
          <w:szCs w:val="44"/>
        </w:rPr>
      </w:pPr>
      <w:r>
        <w:rPr>
          <w:rFonts w:ascii="Arial" w:hAnsi="Arial" w:cs="Arial"/>
          <w:b/>
          <w:sz w:val="44"/>
          <w:szCs w:val="44"/>
        </w:rPr>
        <w:t>«</w:t>
      </w:r>
      <w:r>
        <w:rPr>
          <w:b/>
          <w:caps/>
          <w:sz w:val="44"/>
          <w:szCs w:val="44"/>
        </w:rPr>
        <w:t>Информационный вестник</w:t>
      </w:r>
      <w:r>
        <w:rPr>
          <w:rFonts w:ascii="Arial" w:hAnsi="Arial" w:cs="Arial"/>
          <w:b/>
          <w:sz w:val="44"/>
          <w:szCs w:val="44"/>
        </w:rPr>
        <w:t>»</w:t>
      </w:r>
    </w:p>
    <w:p w:rsidR="00F91F35" w:rsidRDefault="00F91F35" w:rsidP="00F91F35">
      <w:pPr>
        <w:jc w:val="center"/>
        <w:rPr>
          <w:rFonts w:ascii="Tahoma" w:hAnsi="Tahoma" w:cs="Tahoma"/>
          <w:b/>
          <w:sz w:val="32"/>
          <w:szCs w:val="32"/>
        </w:rPr>
      </w:pPr>
      <w:r>
        <w:rPr>
          <w:rFonts w:ascii="Tahoma" w:hAnsi="Tahoma" w:cs="Tahoma"/>
          <w:b/>
          <w:sz w:val="32"/>
          <w:szCs w:val="32"/>
        </w:rPr>
        <w:t xml:space="preserve">Комитета местного самоуправления </w:t>
      </w:r>
    </w:p>
    <w:p w:rsidR="00F91F35" w:rsidRDefault="00F91F35" w:rsidP="00F91F35">
      <w:pPr>
        <w:jc w:val="center"/>
        <w:rPr>
          <w:rFonts w:ascii="Tahoma" w:hAnsi="Tahoma" w:cs="Tahoma"/>
          <w:b/>
          <w:sz w:val="32"/>
          <w:szCs w:val="32"/>
        </w:rPr>
      </w:pPr>
      <w:r>
        <w:rPr>
          <w:rFonts w:ascii="Tahoma" w:hAnsi="Tahoma" w:cs="Tahoma"/>
          <w:b/>
          <w:sz w:val="32"/>
          <w:szCs w:val="32"/>
        </w:rPr>
        <w:t xml:space="preserve">Трескинского сельсовета </w:t>
      </w:r>
    </w:p>
    <w:p w:rsidR="00F91F35" w:rsidRDefault="00F91F35" w:rsidP="00F91F35">
      <w:pPr>
        <w:jc w:val="center"/>
        <w:rPr>
          <w:rFonts w:ascii="Tahoma" w:hAnsi="Tahoma" w:cs="Tahoma"/>
          <w:b/>
          <w:sz w:val="32"/>
          <w:szCs w:val="32"/>
        </w:rPr>
      </w:pPr>
      <w:r>
        <w:rPr>
          <w:rFonts w:ascii="Tahoma" w:hAnsi="Tahoma" w:cs="Tahoma"/>
          <w:b/>
          <w:sz w:val="32"/>
          <w:szCs w:val="32"/>
        </w:rPr>
        <w:t>Колышлейского района Пензенской области</w:t>
      </w:r>
    </w:p>
    <w:p w:rsidR="00F91F35" w:rsidRDefault="00F91F35" w:rsidP="00F91F35">
      <w:pPr>
        <w:jc w:val="center"/>
        <w:rPr>
          <w:rFonts w:ascii="Arial" w:hAnsi="Arial" w:cs="Arial"/>
          <w:sz w:val="32"/>
          <w:szCs w:val="32"/>
        </w:rPr>
      </w:pPr>
    </w:p>
    <w:p w:rsidR="00F91F35" w:rsidRDefault="00E2380E" w:rsidP="00F91F35">
      <w:pPr>
        <w:jc w:val="center"/>
        <w:rPr>
          <w:sz w:val="28"/>
          <w:szCs w:val="28"/>
        </w:rPr>
      </w:pPr>
      <w:r>
        <w:rPr>
          <w:noProof/>
        </w:rPr>
        <mc:AlternateContent>
          <mc:Choice Requires="wps">
            <w:drawing>
              <wp:anchor distT="0" distB="0" distL="114300" distR="114300" simplePos="0" relativeHeight="251663360" behindDoc="0" locked="0" layoutInCell="1" allowOverlap="1" wp14:anchorId="2298B60A" wp14:editId="578C5467">
                <wp:simplePos x="0" y="0"/>
                <wp:positionH relativeFrom="column">
                  <wp:posOffset>7959090</wp:posOffset>
                </wp:positionH>
                <wp:positionV relativeFrom="paragraph">
                  <wp:posOffset>309880</wp:posOffset>
                </wp:positionV>
                <wp:extent cx="1411605" cy="47053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470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2671" w:rsidRDefault="00A02671" w:rsidP="00A02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98B60A" id="_x0000_t202" coordsize="21600,21600" o:spt="202" path="m,l,21600r21600,l21600,xe">
                <v:stroke joinstyle="miter"/>
                <v:path gradientshapeok="t" o:connecttype="rect"/>
              </v:shapetype>
              <v:shape id="Надпись 3" o:spid="_x0000_s1026" type="#_x0000_t202" style="position:absolute;left:0;text-align:left;margin-left:626.7pt;margin-top:24.4pt;width:111.15pt;height:3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5WmwIAABUFAAAOAAAAZHJzL2Uyb0RvYy54bWysVEtu2zAQ3RfoHQjuHUmOZFtC5CB26qJA&#10;+gHSHoAmKYuoRKokbSkNuui+V+gduuiiu17BuVGHlO04/QBFUS0kUjN883lveHbe1RXacG2EkjmO&#10;TkKMuKSKCbnK8ZvXi8EEI2OJZKRSkuf4hht8Pn386KxtMj5UpaoY1whApMnaJseltU0WBIaWvCbm&#10;RDVcgrFQuiYWtnoVME1aQK+rYBiGo6BVmjVaUW4M/L3sjXjq8YuCU/uyKAy3qMox5Gb9W/v30r2D&#10;6RnJVpo0paC7NMg/ZFETISHoAeqSWILWWvwCVQuqlVGFPaGqDlRRCMp9DVBNFP5UzXVJGu5rgeaY&#10;5tAm8/9g6YvNK40Ey/EpRpLUQNH28/bL9uv2+/bb3ce7T+jU9ahtTAau1w04226mOuDa12uaK0Xf&#10;GiTVvCRyxS+0Vm3JCYMcI3cyODra4xgHsmyfKwbByNoqD9QVunYNhJYgQAeubg788M4i6kLGUTQK&#10;E4wo2OJxmJwmPgTJ9qcbbexTrmrkFjnWwL9HJ5srY102JNu7uGBGVYItRFX5jV4t55VGGwJaWfhn&#10;h/7ArZLOWSp3rEfs/0CSEMPZXLqe+9s0GsbhbJgOFqPJeBAv4mSQjsPJIIzSWToK4zS+XHxwCUZx&#10;VgrGuLwSku91GMV/x/NuInoFeSWiNsdpMkx6iv5YZOif3xVZCwtjWYk6x5ODE8kcsU8kg7JJZomo&#10;+nXwMH3fZejB/uu74mXgmO81YLtlByhOG0vFbkAQWgFfwDrcJbAolX6PUQtzmWPzbk00x6h6JkFU&#10;aRTHbpD9Jk7GQ9joY8vy2EIkBagcW4z65dz2w79utFiVEKmXsVQXIMRCeI3cZ7WTL8yeL2Z3T7jh&#10;Pt57r/vbbPoDAAD//wMAUEsDBBQABgAIAAAAIQCFtxFH3gAAAAwBAAAPAAAAZHJzL2Rvd25yZXYu&#10;eG1sTI9BT4NAFITvJv6HzTPxYuwiQmmRpVETjdfW/oAH+wpEdpew20L/vY+THiczmfmm2M2mFxca&#10;feesgqdVBIJs7XRnGwXH74/HDQgf0GrsnSUFV/KwK29vCsy1m+yeLofQCC6xPkcFbQhDLqWvWzLo&#10;V24gy97JjQYDy7GResSJy00v4yhaS4Od5YUWB3pvqf45nI2C09f0kG6n6jMcs32yfsMuq9xVqfu7&#10;+fUFRKA5/IVhwWd0KJmpcmervehZx+lzwlkFyYY/LIkkSzMQ1eLFW5BlIf+fKH8BAAD//wMAUEsB&#10;Ai0AFAAGAAgAAAAhALaDOJL+AAAA4QEAABMAAAAAAAAAAAAAAAAAAAAAAFtDb250ZW50X1R5cGVz&#10;XS54bWxQSwECLQAUAAYACAAAACEAOP0h/9YAAACUAQAACwAAAAAAAAAAAAAAAAAvAQAAX3JlbHMv&#10;LnJlbHNQSwECLQAUAAYACAAAACEAJDf+VpsCAAAVBQAADgAAAAAAAAAAAAAAAAAuAgAAZHJzL2Uy&#10;b0RvYy54bWxQSwECLQAUAAYACAAAACEAhbcRR94AAAAMAQAADwAAAAAAAAAAAAAAAAD1BAAAZHJz&#10;L2Rvd25yZXYueG1sUEsFBgAAAAAEAAQA8wAAAAAGAAAAAA==&#10;" stroked="f">
                <v:textbox>
                  <w:txbxContent>
                    <w:p w:rsidR="00A02671" w:rsidRDefault="00A02671" w:rsidP="00A02671"/>
                  </w:txbxContent>
                </v:textbox>
              </v:shape>
            </w:pict>
          </mc:Fallback>
        </mc:AlternateContent>
      </w:r>
      <w:r w:rsidR="00F91F35">
        <w:rPr>
          <w:noProof/>
        </w:rPr>
        <mc:AlternateContent>
          <mc:Choice Requires="wps">
            <w:drawing>
              <wp:anchor distT="0" distB="0" distL="114300" distR="114300" simplePos="0" relativeHeight="251659264" behindDoc="0" locked="0" layoutInCell="1" allowOverlap="1" wp14:anchorId="38E5ABB1" wp14:editId="5DF868CF">
                <wp:simplePos x="0" y="0"/>
                <wp:positionH relativeFrom="column">
                  <wp:posOffset>0</wp:posOffset>
                </wp:positionH>
                <wp:positionV relativeFrom="paragraph">
                  <wp:posOffset>83185</wp:posOffset>
                </wp:positionV>
                <wp:extent cx="6057900" cy="0"/>
                <wp:effectExtent l="43180" t="43815" r="42545" b="4191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2980C" id="Прямая соединительная линия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47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Yu7VAIAAGQEAAAOAAAAZHJzL2Uyb0RvYy54bWysVM2O0zAQviPxDlbubZKl2+1Gm65Q03JZ&#10;oNIuD+DaTmPh2JbtNq0QEuwZqY/AK3AAaaUFniF9I8buj3bhghA5OGPPzJdvZj7n4nJVC7RkxnIl&#10;8yjtJhFikijK5TyP3txMOoMIWYclxUJJlkdrZqPL4dMnF43O2ImqlKDMIACRNmt0HlXO6SyOLalY&#10;jW1XaSbBWSpTYwdbM4+pwQ2g1yI+SZJ+3ChDtVGEWQunxc4ZDQN+WTLiXpelZQ6JPAJuLqwmrDO/&#10;xsMLnM0N1hUnexr4H1jUmEv46BGqwA6jheF/QNWcGGVV6bpE1bEqS05YqAGqSZPfqrmusGahFmiO&#10;1cc22f8HS14tpwZxmkcwKIlrGFH7efthu2m/t1+2G7T92P5sv7Vf27v2R3u3vQX7fvsJbO9s7/fH&#10;GzTwnWy0zQBwJKfG94Ks5LW+UuStRVKNKiznLFR0s9bwmdRnxI9S/MZq4DNrXioKMXjhVGjrqjS1&#10;h4SGoVWY3vo4PbZyiMBhPzk9O09gyOTgi3F2SNTGuhdM1cgbeSS49I3FGV5eWeeJ4OwQ4o+lmnAh&#10;gjiERE0enfVBbQBda2iVMzwkWyU49YE+xZr5bCQMWmIvtfCECsHzMMyohaQBuGKYjve2w1zsbCAi&#10;pMeDsoDa3tpp6d15cj4ejAe9Tu+kP+70kqLoPJ+Mep3+JD07LZ4Vo1GRvvfU0l5WcUqZ9OwOuk57&#10;f6eb/Q3bKfKo7GNL4sfooXdA9vAOpMNc/Sh3opgpup6aw7xByiF4f+38XXm4B/vhz2H4CwAA//8D&#10;AFBLAwQUAAYACAAAACEAOukbANcAAAAGAQAADwAAAGRycy9kb3ducmV2LnhtbEyPy07DMBBF90j8&#10;gzVI7KiT8hCEOBVC6ooNNHzA1B7iqH6ksZOmf88gFrCcc0d3ztSbxTsx05j6GBSUqwIEBR1NHzoF&#10;n+325hFEyhgMuhhIwZkSbJrLixorE0/hg+Zd7gSXhFShApvzUEmZtCWPaRUHCpx9xdFj5nHspBnx&#10;xOXeyXVRPEiPfeALFgd6taQPu8kr0G/nsrXbCedO4zq270d3yEelrq+Wl2cQmZb8tww/+qwODTvt&#10;4xRMEk4BP5KZ3pYgOH26v2Ow/wWyqeV//eYbAAD//wMAUEsBAi0AFAAGAAgAAAAhALaDOJL+AAAA&#10;4QEAABMAAAAAAAAAAAAAAAAAAAAAAFtDb250ZW50X1R5cGVzXS54bWxQSwECLQAUAAYACAAAACEA&#10;OP0h/9YAAACUAQAACwAAAAAAAAAAAAAAAAAvAQAAX3JlbHMvLnJlbHNQSwECLQAUAAYACAAAACEA&#10;O4GLu1QCAABkBAAADgAAAAAAAAAAAAAAAAAuAgAAZHJzL2Uyb0RvYy54bWxQSwECLQAUAAYACAAA&#10;ACEAOukbANcAAAAGAQAADwAAAAAAAAAAAAAAAACuBAAAZHJzL2Rvd25yZXYueG1sUEsFBgAAAAAE&#10;AAQA8wAAALIFAAAAAA==&#10;" strokeweight="6pt">
                <v:stroke linestyle="thickBetweenThin"/>
              </v:line>
            </w:pict>
          </mc:Fallback>
        </mc:AlternateContent>
      </w:r>
    </w:p>
    <w:p w:rsidR="008854C3" w:rsidRDefault="008854C3" w:rsidP="008854C3">
      <w:r>
        <w:t>Официальное издание Комитета местного самоуправления Трескинского сельсовета Колышлейского района Пензенской области</w:t>
      </w:r>
    </w:p>
    <w:p w:rsidR="00F91F35" w:rsidRPr="008854C3" w:rsidRDefault="008854C3" w:rsidP="008854C3">
      <w:r>
        <w:t>Издается в соответствии с решением Комитета местного самоуправления Треск № № 33-8/1 от 22.06.2011года</w:t>
      </w:r>
    </w:p>
    <w:p w:rsidR="00A02671" w:rsidRDefault="00A02671" w:rsidP="00A02671">
      <w:pPr>
        <w:pStyle w:val="a9"/>
        <w:tabs>
          <w:tab w:val="left" w:pos="708"/>
        </w:tabs>
        <w:rPr>
          <w:rFonts w:ascii="Times NR Cyr MT" w:hAnsi="Times NR Cyr MT"/>
          <w:noProof/>
          <w:sz w:val="30"/>
        </w:rPr>
      </w:pPr>
      <w:r>
        <w:rPr>
          <w:rFonts w:ascii="Times NR Cyr MT" w:hAnsi="Times NR Cyr MT"/>
          <w:sz w:val="28"/>
          <w:szCs w:val="28"/>
        </w:rPr>
        <w:t xml:space="preserve">                                                       </w:t>
      </w:r>
      <w:r>
        <w:rPr>
          <w:noProof/>
        </w:rPr>
        <mc:AlternateContent>
          <mc:Choice Requires="wps">
            <w:drawing>
              <wp:anchor distT="0" distB="0" distL="114300" distR="114300" simplePos="0" relativeHeight="251662336" behindDoc="0" locked="0" layoutInCell="1" allowOverlap="1" wp14:anchorId="02AB9B18" wp14:editId="0C69A34A">
                <wp:simplePos x="0" y="0"/>
                <wp:positionH relativeFrom="column">
                  <wp:posOffset>4777740</wp:posOffset>
                </wp:positionH>
                <wp:positionV relativeFrom="paragraph">
                  <wp:posOffset>-470535</wp:posOffset>
                </wp:positionV>
                <wp:extent cx="1411605" cy="7239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72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2671" w:rsidRDefault="00A02671" w:rsidP="00A026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AB9B18" id="Надпись 2" o:spid="_x0000_s1027" type="#_x0000_t202" style="position:absolute;margin-left:376.2pt;margin-top:-37.05pt;width:111.1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D6nAIAABsFAAAOAAAAZHJzL2Uyb0RvYy54bWysVMuO0zAU3SPxD5b3nTxIH4majqYdipCG&#10;hzTwAW7sNBaJbWy3yYBYsOcX+AcWLNjxC50/4tppO2UACSGySOzc63Mf51xPz7umRlumDZcix9FZ&#10;iBEThaRcrHP8+tVyMMHIWCIoqaVgOb5hBp/PHj6YtipjsaxkTZlGACJM1qocV9aqLAhMUbGGmDOp&#10;mABjKXVDLGz1OqCatIDe1EEchqOglZoqLQtmDPy97I145vHLkhX2RVkaZlGdY8jN+rf275V7B7Mp&#10;ydaaqIoX+zTIP2TREC4g6BHqkliCNpr/AtXwQksjS3tWyCaQZckL5muAaqLwXjXXFVHM1wLNMerY&#10;JvP/YIvn25cacZrjGCNBGqBo93n3Zfd193337fbj7ScUux61ymTgeq3A2XZz2QHXvl6jrmTxxiAh&#10;FxURa3ahtWwrRijkGLmTwcnRHsc4kFX7TFIIRjZWeqCu1I1rILQEATpwdXPkh3UWFS5kEkWjcIhR&#10;AbZx/Cj1/AUkOxxW2tgnTDbILXKsgX4PTrZXxrpkSHZwcbGMrDld8rr2G71eLWqNtgSksvSPz/+e&#10;Wy2cs5DuWI/Y/4EcIYazuWw99e/TKE7CeZwOlqPJeJAsk+EgHYeTQRil83QUJmlyufzgEoySrOKU&#10;MnHFBTvIMEr+jub9QPQC8kJEbY7TYTzsGfpjkaF/fldkwy1MZc2bHE+OTiRzvD4WFMommSW87tfB&#10;z+n7LkMPDl/fFa8CR3wvAdutOi86LxGnkJWkNyALLYE24B5uFFhUUr/DqIXpzLF5uyGaYVQ/FSCt&#10;NEoSN85+kwzHMWz0qWV1aiGiAKgcW4z65cL2V8BGab6uIFIvZiEvQI4l91K5y2ovYphAX9P+tnAj&#10;frr3Xnd32uwHAAAA//8DAFBLAwQUAAYACAAAACEAD2IWdN8AAAALAQAADwAAAGRycy9kb3ducmV2&#10;LnhtbEyPy26DMBBF95X6D9ZE6qZKTBDBDcVEbaVW3ebxAQM4gILHCDuB/H2nq3Y5M0d3zs13s+3F&#10;zYy+c6RhvYpAGKpc3VGj4XT8XL6A8AGpxt6R0XA3HnbF40OOWe0m2pvbITSCQ8hnqKENYcik9FVr&#10;LPqVGwzx7exGi4HHsZH1iBOH217GUZRKix3xhxYH89Ga6nK4Wg3n7+l5s53Kr3BS+yR9x06V7q71&#10;02J+ewURzBz+YPjVZ3Uo2Kl0V6q96DWoTZwwqmGpkjUIJrYqUSBK3qSxAlnk8n+H4gcAAP//AwBQ&#10;SwECLQAUAAYACAAAACEAtoM4kv4AAADhAQAAEwAAAAAAAAAAAAAAAAAAAAAAW0NvbnRlbnRfVHlw&#10;ZXNdLnhtbFBLAQItABQABgAIAAAAIQA4/SH/1gAAAJQBAAALAAAAAAAAAAAAAAAAAC8BAABfcmVs&#10;cy8ucmVsc1BLAQItABQABgAIAAAAIQAvWwD6nAIAABsFAAAOAAAAAAAAAAAAAAAAAC4CAABkcnMv&#10;ZTJvRG9jLnhtbFBLAQItABQABgAIAAAAIQAPYhZ03wAAAAsBAAAPAAAAAAAAAAAAAAAAAPYEAABk&#10;cnMvZG93bnJldi54bWxQSwUGAAAAAAQABADzAAAAAgYAAAAA&#10;" stroked="f">
                <v:textbox>
                  <w:txbxContent>
                    <w:p w:rsidR="00A02671" w:rsidRDefault="00A02671" w:rsidP="00A02671"/>
                  </w:txbxContent>
                </v:textbox>
              </v:shape>
            </w:pict>
          </mc:Fallback>
        </mc:AlternateContent>
      </w:r>
    </w:p>
    <w:p w:rsidR="0030166B" w:rsidRPr="00E04E87" w:rsidRDefault="0030166B" w:rsidP="0030166B">
      <w:pPr>
        <w:jc w:val="center"/>
        <w:rPr>
          <w:b/>
          <w:bCs/>
          <w:sz w:val="28"/>
          <w:szCs w:val="28"/>
        </w:rPr>
      </w:pPr>
      <w:r w:rsidRPr="00E04E87">
        <w:rPr>
          <w:b/>
          <w:bCs/>
          <w:sz w:val="28"/>
          <w:szCs w:val="28"/>
        </w:rPr>
        <w:t>Заключение</w:t>
      </w:r>
    </w:p>
    <w:p w:rsidR="0030166B" w:rsidRPr="00E04E87" w:rsidRDefault="0030166B" w:rsidP="0030166B">
      <w:pPr>
        <w:jc w:val="center"/>
        <w:rPr>
          <w:b/>
          <w:bCs/>
          <w:sz w:val="28"/>
          <w:szCs w:val="28"/>
        </w:rPr>
      </w:pPr>
      <w:r w:rsidRPr="00E04E87">
        <w:rPr>
          <w:b/>
          <w:bCs/>
          <w:sz w:val="28"/>
          <w:szCs w:val="28"/>
        </w:rPr>
        <w:t xml:space="preserve">о результатах </w:t>
      </w:r>
      <w:r>
        <w:rPr>
          <w:b/>
          <w:bCs/>
          <w:sz w:val="28"/>
          <w:szCs w:val="28"/>
        </w:rPr>
        <w:t>общественных обсуждений</w:t>
      </w:r>
    </w:p>
    <w:p w:rsidR="0030166B" w:rsidRPr="00E04E87" w:rsidRDefault="0030166B" w:rsidP="0030166B">
      <w:pPr>
        <w:jc w:val="both"/>
        <w:outlineLvl w:val="0"/>
        <w:rPr>
          <w:sz w:val="28"/>
          <w:szCs w:val="28"/>
        </w:rPr>
      </w:pPr>
      <w:r w:rsidRPr="00E04E87">
        <w:rPr>
          <w:sz w:val="28"/>
          <w:szCs w:val="28"/>
        </w:rPr>
        <w:t xml:space="preserve">                                                                                                         </w:t>
      </w:r>
    </w:p>
    <w:p w:rsidR="0030166B" w:rsidRDefault="0030166B" w:rsidP="0030166B">
      <w:pPr>
        <w:ind w:left="1416" w:firstLine="708"/>
        <w:jc w:val="both"/>
        <w:outlineLvl w:val="0"/>
        <w:rPr>
          <w:sz w:val="28"/>
          <w:szCs w:val="28"/>
        </w:rPr>
      </w:pPr>
      <w:r>
        <w:rPr>
          <w:sz w:val="28"/>
          <w:szCs w:val="28"/>
        </w:rPr>
        <w:t xml:space="preserve">                                                                                  01 июня 2026</w:t>
      </w:r>
    </w:p>
    <w:p w:rsidR="0030166B" w:rsidRPr="00E04E87" w:rsidRDefault="0030166B" w:rsidP="0030166B">
      <w:pPr>
        <w:ind w:left="1416" w:firstLine="708"/>
        <w:jc w:val="both"/>
        <w:outlineLvl w:val="0"/>
        <w:rPr>
          <w:sz w:val="28"/>
          <w:szCs w:val="28"/>
        </w:rPr>
      </w:pPr>
    </w:p>
    <w:p w:rsidR="0030166B" w:rsidRDefault="0030166B" w:rsidP="0030166B">
      <w:pPr>
        <w:pStyle w:val="Standard"/>
        <w:suppressAutoHyphens/>
        <w:spacing w:line="240" w:lineRule="auto"/>
        <w:ind w:firstLine="708"/>
        <w:jc w:val="both"/>
        <w:rPr>
          <w:rFonts w:ascii="Times New Roman" w:hAnsi="Times New Roman"/>
          <w:sz w:val="28"/>
          <w:szCs w:val="28"/>
        </w:rPr>
      </w:pPr>
      <w:r>
        <w:rPr>
          <w:rFonts w:ascii="Times New Roman" w:hAnsi="Times New Roman"/>
          <w:sz w:val="28"/>
          <w:szCs w:val="28"/>
        </w:rPr>
        <w:t>1. Наименование проекта, рассмотренного на общественных обсуждениях:</w:t>
      </w:r>
    </w:p>
    <w:p w:rsidR="0030166B" w:rsidRPr="00F00998" w:rsidRDefault="0030166B" w:rsidP="0030166B">
      <w:pPr>
        <w:ind w:firstLine="426"/>
        <w:jc w:val="both"/>
        <w:rPr>
          <w:sz w:val="28"/>
          <w:szCs w:val="28"/>
          <w:highlight w:val="yellow"/>
        </w:rPr>
      </w:pPr>
      <w:r w:rsidRPr="00BB2F32">
        <w:rPr>
          <w:sz w:val="28"/>
          <w:szCs w:val="28"/>
        </w:rPr>
        <w:t xml:space="preserve">- </w:t>
      </w:r>
      <w:r w:rsidRPr="008E108D">
        <w:rPr>
          <w:spacing w:val="2"/>
          <w:sz w:val="28"/>
          <w:szCs w:val="28"/>
        </w:rPr>
        <w:t xml:space="preserve">проект </w:t>
      </w:r>
      <w:r w:rsidRPr="002C6F0F">
        <w:rPr>
          <w:spacing w:val="2"/>
          <w:sz w:val="28"/>
          <w:szCs w:val="28"/>
        </w:rPr>
        <w:t xml:space="preserve">внесения изменений в </w:t>
      </w:r>
      <w:r w:rsidRPr="00BA1DCE">
        <w:rPr>
          <w:spacing w:val="2"/>
          <w:sz w:val="28"/>
          <w:szCs w:val="28"/>
        </w:rPr>
        <w:t xml:space="preserve">Генеральный план </w:t>
      </w:r>
      <w:r w:rsidRPr="00141460">
        <w:rPr>
          <w:spacing w:val="2"/>
          <w:sz w:val="28"/>
          <w:szCs w:val="28"/>
        </w:rPr>
        <w:t>мун</w:t>
      </w:r>
      <w:r w:rsidRPr="001E4E1D">
        <w:rPr>
          <w:spacing w:val="2"/>
          <w:sz w:val="28"/>
          <w:szCs w:val="28"/>
        </w:rPr>
        <w:t xml:space="preserve">иципального образования </w:t>
      </w:r>
      <w:r>
        <w:rPr>
          <w:spacing w:val="2"/>
          <w:sz w:val="28"/>
          <w:szCs w:val="28"/>
        </w:rPr>
        <w:t>Трескинский</w:t>
      </w:r>
      <w:r w:rsidRPr="001E4E1D">
        <w:rPr>
          <w:spacing w:val="2"/>
          <w:sz w:val="28"/>
          <w:szCs w:val="28"/>
        </w:rPr>
        <w:t xml:space="preserve"> сельсовет </w:t>
      </w:r>
      <w:r>
        <w:rPr>
          <w:spacing w:val="2"/>
          <w:sz w:val="28"/>
          <w:szCs w:val="28"/>
        </w:rPr>
        <w:t>Колышлейского</w:t>
      </w:r>
      <w:r w:rsidRPr="001E4E1D">
        <w:rPr>
          <w:spacing w:val="2"/>
          <w:sz w:val="28"/>
          <w:szCs w:val="28"/>
        </w:rPr>
        <w:t xml:space="preserve"> района Пензенской области, утвержденный решением Комитета местного самоуправления </w:t>
      </w:r>
      <w:r>
        <w:rPr>
          <w:spacing w:val="2"/>
          <w:sz w:val="28"/>
          <w:szCs w:val="28"/>
        </w:rPr>
        <w:t xml:space="preserve">Трескинского </w:t>
      </w:r>
      <w:r w:rsidRPr="001E4E1D">
        <w:rPr>
          <w:spacing w:val="2"/>
          <w:sz w:val="28"/>
          <w:szCs w:val="28"/>
        </w:rPr>
        <w:t>сельсовет</w:t>
      </w:r>
      <w:r>
        <w:rPr>
          <w:spacing w:val="2"/>
          <w:sz w:val="28"/>
          <w:szCs w:val="28"/>
        </w:rPr>
        <w:t>а</w:t>
      </w:r>
      <w:r w:rsidRPr="001E4E1D">
        <w:rPr>
          <w:spacing w:val="2"/>
          <w:sz w:val="28"/>
          <w:szCs w:val="28"/>
        </w:rPr>
        <w:t xml:space="preserve"> </w:t>
      </w:r>
      <w:r>
        <w:rPr>
          <w:spacing w:val="2"/>
          <w:sz w:val="28"/>
          <w:szCs w:val="28"/>
        </w:rPr>
        <w:t>Колышлейского</w:t>
      </w:r>
      <w:r w:rsidRPr="001E4E1D">
        <w:rPr>
          <w:spacing w:val="2"/>
          <w:sz w:val="28"/>
          <w:szCs w:val="28"/>
        </w:rPr>
        <w:t xml:space="preserve"> района Пензенской области </w:t>
      </w:r>
      <w:r>
        <w:rPr>
          <w:spacing w:val="2"/>
          <w:sz w:val="28"/>
          <w:szCs w:val="28"/>
        </w:rPr>
        <w:t xml:space="preserve">                        </w:t>
      </w:r>
      <w:r w:rsidRPr="001E4E1D">
        <w:rPr>
          <w:spacing w:val="2"/>
          <w:sz w:val="28"/>
          <w:szCs w:val="28"/>
        </w:rPr>
        <w:t xml:space="preserve">от </w:t>
      </w:r>
      <w:r>
        <w:rPr>
          <w:spacing w:val="2"/>
          <w:sz w:val="28"/>
          <w:szCs w:val="28"/>
        </w:rPr>
        <w:t>29.11.2011</w:t>
      </w:r>
      <w:r w:rsidRPr="001E4E1D">
        <w:rPr>
          <w:spacing w:val="2"/>
          <w:sz w:val="28"/>
          <w:szCs w:val="28"/>
        </w:rPr>
        <w:t xml:space="preserve"> № </w:t>
      </w:r>
      <w:r>
        <w:rPr>
          <w:spacing w:val="2"/>
          <w:sz w:val="28"/>
          <w:szCs w:val="28"/>
        </w:rPr>
        <w:t>84-26/1</w:t>
      </w:r>
      <w:r w:rsidRPr="007E2AD3">
        <w:rPr>
          <w:sz w:val="28"/>
          <w:szCs w:val="28"/>
        </w:rPr>
        <w:t>, (далее – проект).</w:t>
      </w:r>
    </w:p>
    <w:p w:rsidR="0030166B" w:rsidRDefault="0030166B" w:rsidP="0030166B">
      <w:pPr>
        <w:pStyle w:val="Standard"/>
        <w:suppressAutoHyphens/>
        <w:spacing w:line="240" w:lineRule="auto"/>
        <w:ind w:firstLine="708"/>
        <w:jc w:val="both"/>
        <w:rPr>
          <w:sz w:val="28"/>
          <w:szCs w:val="28"/>
        </w:rPr>
      </w:pPr>
      <w:r w:rsidRPr="00CD4A07">
        <w:rPr>
          <w:rFonts w:ascii="Times New Roman" w:eastAsia="Times New Roman" w:hAnsi="Times New Roman"/>
          <w:color w:val="000000"/>
          <w:sz w:val="28"/>
          <w:szCs w:val="28"/>
        </w:rPr>
        <w:t>2</w:t>
      </w:r>
      <w:r w:rsidRPr="00CD4A07">
        <w:rPr>
          <w:rFonts w:ascii="Times New Roman" w:hAnsi="Times New Roman"/>
          <w:color w:val="000000"/>
          <w:sz w:val="28"/>
          <w:szCs w:val="28"/>
          <w:shd w:val="clear" w:color="auto" w:fill="FFFFFF"/>
          <w:lang w:eastAsia="ru-RU"/>
        </w:rPr>
        <w:t xml:space="preserve">. Количество участников </w:t>
      </w:r>
      <w:r>
        <w:rPr>
          <w:rFonts w:ascii="Times New Roman" w:hAnsi="Times New Roman"/>
          <w:color w:val="000000"/>
          <w:sz w:val="28"/>
          <w:szCs w:val="28"/>
          <w:shd w:val="clear" w:color="auto" w:fill="FFFFFF"/>
          <w:lang w:eastAsia="ru-RU"/>
        </w:rPr>
        <w:t>общественных обсуждений</w:t>
      </w:r>
      <w:r w:rsidRPr="00CD4A07">
        <w:rPr>
          <w:rFonts w:ascii="Times New Roman" w:hAnsi="Times New Roman"/>
          <w:color w:val="000000"/>
          <w:sz w:val="28"/>
          <w:szCs w:val="28"/>
          <w:shd w:val="clear" w:color="auto" w:fill="FFFFFF"/>
          <w:lang w:eastAsia="ru-RU"/>
        </w:rPr>
        <w:t>, которые приняли у</w:t>
      </w:r>
      <w:r>
        <w:rPr>
          <w:rFonts w:ascii="Times New Roman" w:hAnsi="Times New Roman"/>
          <w:color w:val="000000"/>
          <w:sz w:val="28"/>
          <w:szCs w:val="28"/>
          <w:shd w:val="clear" w:color="auto" w:fill="FFFFFF"/>
          <w:lang w:eastAsia="ru-RU"/>
        </w:rPr>
        <w:t xml:space="preserve">частие в общественных </w:t>
      </w:r>
      <w:r w:rsidRPr="007A6B56">
        <w:rPr>
          <w:rFonts w:ascii="Times New Roman" w:hAnsi="Times New Roman"/>
          <w:color w:val="000000"/>
          <w:sz w:val="28"/>
          <w:szCs w:val="28"/>
          <w:shd w:val="clear" w:color="auto" w:fill="FFFFFF"/>
          <w:lang w:eastAsia="ru-RU"/>
        </w:rPr>
        <w:t>обсуждениях - 0 человек.</w:t>
      </w:r>
    </w:p>
    <w:p w:rsidR="0030166B" w:rsidRDefault="0030166B" w:rsidP="0030166B">
      <w:pPr>
        <w:pStyle w:val="Standard"/>
        <w:suppressAutoHyphens/>
        <w:spacing w:line="240" w:lineRule="auto"/>
        <w:jc w:val="both"/>
        <w:rPr>
          <w:rFonts w:ascii="Times New Roman" w:hAnsi="Times New Roman"/>
          <w:color w:val="000000"/>
          <w:sz w:val="28"/>
          <w:szCs w:val="28"/>
          <w:lang w:eastAsia="ru-RU"/>
        </w:rPr>
      </w:pPr>
      <w:r>
        <w:rPr>
          <w:rFonts w:ascii="Times New Roman" w:hAnsi="Times New Roman"/>
          <w:sz w:val="28"/>
          <w:szCs w:val="28"/>
          <w:lang w:eastAsia="ru-RU"/>
        </w:rPr>
        <w:tab/>
        <w:t>3. Реквизиты протокола общественных обсуждений</w:t>
      </w:r>
      <w:r w:rsidRPr="00CD4A07">
        <w:rPr>
          <w:rFonts w:ascii="Times New Roman" w:hAnsi="Times New Roman"/>
          <w:sz w:val="28"/>
          <w:szCs w:val="28"/>
          <w:lang w:eastAsia="ru-RU"/>
        </w:rPr>
        <w:t>:</w:t>
      </w:r>
      <w:r>
        <w:rPr>
          <w:rFonts w:ascii="Times New Roman" w:hAnsi="Times New Roman"/>
          <w:sz w:val="28"/>
          <w:szCs w:val="28"/>
          <w:shd w:val="clear" w:color="auto" w:fill="FFFFFF"/>
          <w:lang w:eastAsia="ru-RU"/>
        </w:rPr>
        <w:t xml:space="preserve"> от</w:t>
      </w:r>
      <w:r>
        <w:rPr>
          <w:rFonts w:ascii="Times New Roman" w:hAnsi="Times New Roman"/>
          <w:sz w:val="28"/>
          <w:szCs w:val="28"/>
        </w:rPr>
        <w:t xml:space="preserve"> </w:t>
      </w:r>
      <w:r w:rsidRPr="002E31B8">
        <w:rPr>
          <w:rFonts w:ascii="Times New Roman" w:hAnsi="Times New Roman"/>
          <w:sz w:val="28"/>
          <w:szCs w:val="28"/>
        </w:rPr>
        <w:t>01.06.2026 № 494</w:t>
      </w:r>
      <w:r w:rsidRPr="00264330">
        <w:rPr>
          <w:rFonts w:ascii="Times New Roman" w:hAnsi="Times New Roman"/>
          <w:sz w:val="28"/>
          <w:szCs w:val="28"/>
          <w:shd w:val="clear" w:color="auto" w:fill="FFFFFF"/>
          <w:lang w:eastAsia="ru-RU"/>
        </w:rPr>
        <w:t>.</w:t>
      </w:r>
    </w:p>
    <w:p w:rsidR="0030166B" w:rsidRPr="000C7634" w:rsidRDefault="0030166B" w:rsidP="0030166B">
      <w:pPr>
        <w:pStyle w:val="Standard"/>
        <w:suppressAutoHyphens/>
        <w:spacing w:line="240" w:lineRule="auto"/>
        <w:ind w:firstLine="709"/>
        <w:jc w:val="both"/>
        <w:rPr>
          <w:rFonts w:ascii="Times New Roman" w:eastAsia="Times New Roman" w:hAnsi="Times New Roman"/>
          <w:bCs/>
          <w:color w:val="000000"/>
          <w:kern w:val="3"/>
          <w:sz w:val="28"/>
          <w:szCs w:val="28"/>
          <w:lang w:eastAsia="ru-RU"/>
        </w:rPr>
      </w:pPr>
      <w:r>
        <w:rPr>
          <w:rFonts w:ascii="Times New Roman" w:hAnsi="Times New Roman"/>
          <w:bCs/>
          <w:sz w:val="28"/>
          <w:szCs w:val="28"/>
          <w:lang w:eastAsia="ru-RU"/>
        </w:rPr>
        <w:t>4</w:t>
      </w:r>
      <w:r>
        <w:rPr>
          <w:rFonts w:ascii="Times New Roman" w:eastAsia="Times New Roman" w:hAnsi="Times New Roman"/>
          <w:bCs/>
          <w:color w:val="000000"/>
          <w:kern w:val="3"/>
          <w:sz w:val="28"/>
          <w:szCs w:val="28"/>
          <w:lang w:eastAsia="ru-RU"/>
        </w:rPr>
        <w:t xml:space="preserve">. </w:t>
      </w:r>
      <w:r w:rsidRPr="003C07C9">
        <w:rPr>
          <w:rFonts w:ascii="Times New Roman" w:hAnsi="Times New Roman"/>
          <w:sz w:val="28"/>
          <w:szCs w:val="28"/>
          <w:lang w:eastAsia="ru-RU"/>
        </w:rPr>
        <w:t xml:space="preserve">При проведении процедуры </w:t>
      </w:r>
      <w:r>
        <w:rPr>
          <w:rFonts w:ascii="Times New Roman" w:hAnsi="Times New Roman"/>
          <w:sz w:val="28"/>
          <w:szCs w:val="28"/>
          <w:lang w:eastAsia="ru-RU"/>
        </w:rPr>
        <w:t>общественных обсуждений</w:t>
      </w:r>
      <w:r w:rsidRPr="003C07C9">
        <w:rPr>
          <w:rFonts w:ascii="Times New Roman" w:hAnsi="Times New Roman"/>
          <w:sz w:val="28"/>
          <w:szCs w:val="28"/>
          <w:lang w:eastAsia="ru-RU"/>
        </w:rPr>
        <w:t xml:space="preserve"> в адрес </w:t>
      </w:r>
      <w:r>
        <w:rPr>
          <w:rFonts w:ascii="Times New Roman" w:hAnsi="Times New Roman"/>
          <w:sz w:val="28"/>
          <w:szCs w:val="28"/>
          <w:lang w:eastAsia="ru-RU"/>
        </w:rPr>
        <w:t>организатора общественных обсуждений</w:t>
      </w:r>
      <w:r w:rsidRPr="003C07C9">
        <w:rPr>
          <w:rFonts w:ascii="Times New Roman" w:hAnsi="Times New Roman"/>
          <w:sz w:val="28"/>
          <w:szCs w:val="28"/>
          <w:lang w:eastAsia="ru-RU"/>
        </w:rPr>
        <w:t xml:space="preserve"> предложения и замечания</w:t>
      </w:r>
      <w:r>
        <w:rPr>
          <w:rFonts w:ascii="Times New Roman" w:hAnsi="Times New Roman"/>
          <w:sz w:val="28"/>
          <w:szCs w:val="28"/>
          <w:lang w:eastAsia="ru-RU"/>
        </w:rPr>
        <w:t xml:space="preserve">                                       к рассматриваемому проекту </w:t>
      </w:r>
      <w:r w:rsidRPr="003C07C9">
        <w:rPr>
          <w:rFonts w:ascii="Times New Roman" w:hAnsi="Times New Roman"/>
          <w:sz w:val="28"/>
          <w:szCs w:val="28"/>
          <w:lang w:eastAsia="ru-RU"/>
        </w:rPr>
        <w:t xml:space="preserve">от участников </w:t>
      </w:r>
      <w:r>
        <w:rPr>
          <w:rFonts w:ascii="Times New Roman" w:hAnsi="Times New Roman"/>
          <w:sz w:val="28"/>
          <w:szCs w:val="28"/>
          <w:lang w:eastAsia="ru-RU"/>
        </w:rPr>
        <w:t>общественных обсуждений</w:t>
      </w:r>
      <w:r w:rsidRPr="003C07C9">
        <w:rPr>
          <w:rFonts w:ascii="Times New Roman" w:hAnsi="Times New Roman"/>
          <w:sz w:val="28"/>
          <w:szCs w:val="28"/>
          <w:lang w:eastAsia="ru-RU"/>
        </w:rPr>
        <w:t>, прошедших идентификацию</w:t>
      </w:r>
      <w:r>
        <w:rPr>
          <w:rFonts w:ascii="Times New Roman" w:hAnsi="Times New Roman"/>
          <w:sz w:val="28"/>
          <w:szCs w:val="28"/>
          <w:lang w:eastAsia="ru-RU"/>
        </w:rPr>
        <w:t xml:space="preserve"> </w:t>
      </w:r>
      <w:r w:rsidRPr="003C07C9">
        <w:rPr>
          <w:rFonts w:ascii="Times New Roman" w:hAnsi="Times New Roman"/>
          <w:sz w:val="28"/>
          <w:szCs w:val="28"/>
          <w:lang w:eastAsia="ru-RU"/>
        </w:rPr>
        <w:t>в соответствии с ч. 12 ст. 5.1 Градостроительного кодекса Российской Федерации, не поступали.</w:t>
      </w:r>
    </w:p>
    <w:p w:rsidR="0030166B" w:rsidRPr="00B939FC" w:rsidRDefault="0030166B" w:rsidP="0030166B">
      <w:pPr>
        <w:pStyle w:val="Standard"/>
        <w:spacing w:line="240" w:lineRule="auto"/>
        <w:ind w:firstLine="709"/>
        <w:jc w:val="both"/>
        <w:rPr>
          <w:rFonts w:ascii="Times New Roman" w:hAnsi="Times New Roman"/>
          <w:sz w:val="28"/>
          <w:szCs w:val="28"/>
        </w:rPr>
      </w:pPr>
      <w:r w:rsidRPr="00B939FC">
        <w:rPr>
          <w:rFonts w:ascii="Times New Roman" w:hAnsi="Times New Roman"/>
          <w:sz w:val="28"/>
          <w:szCs w:val="28"/>
        </w:rPr>
        <w:t>5. Выводы по результатам общественных обсуждений:</w:t>
      </w:r>
    </w:p>
    <w:p w:rsidR="0030166B" w:rsidRDefault="0030166B" w:rsidP="0030166B">
      <w:pPr>
        <w:pStyle w:val="Standard"/>
        <w:suppressAutoHyphens/>
        <w:spacing w:line="240" w:lineRule="auto"/>
        <w:ind w:firstLine="709"/>
        <w:jc w:val="both"/>
        <w:rPr>
          <w:rFonts w:ascii="Times New Roman" w:hAnsi="Times New Roman"/>
          <w:sz w:val="28"/>
          <w:szCs w:val="28"/>
        </w:rPr>
      </w:pPr>
      <w:r w:rsidRPr="00B939FC">
        <w:rPr>
          <w:rFonts w:ascii="Times New Roman" w:hAnsi="Times New Roman"/>
          <w:sz w:val="28"/>
          <w:szCs w:val="28"/>
        </w:rPr>
        <w:t xml:space="preserve">1) Общественные обсуждения признаны состоявшимися в соответствии                                                  с действующим законодательством о градостроительной деятельности. </w:t>
      </w:r>
    </w:p>
    <w:p w:rsidR="0030166B" w:rsidRDefault="0030166B" w:rsidP="0030166B">
      <w:pPr>
        <w:pStyle w:val="Standard"/>
        <w:suppressAutoHyphens/>
        <w:spacing w:line="240" w:lineRule="auto"/>
        <w:ind w:firstLine="709"/>
        <w:jc w:val="both"/>
        <w:rPr>
          <w:rFonts w:ascii="Times New Roman" w:eastAsia="Times New Roman" w:hAnsi="Times New Roman"/>
          <w:bCs/>
          <w:color w:val="000000"/>
          <w:kern w:val="3"/>
          <w:sz w:val="28"/>
          <w:szCs w:val="28"/>
          <w:lang w:eastAsia="ru-RU"/>
        </w:rPr>
      </w:pPr>
      <w:r>
        <w:rPr>
          <w:rFonts w:ascii="Times New Roman" w:hAnsi="Times New Roman"/>
          <w:sz w:val="28"/>
          <w:szCs w:val="28"/>
        </w:rPr>
        <w:t xml:space="preserve">2) </w:t>
      </w:r>
      <w:r>
        <w:rPr>
          <w:rFonts w:ascii="Times New Roman" w:eastAsia="Times New Roman" w:hAnsi="Times New Roman"/>
          <w:bCs/>
          <w:color w:val="000000"/>
          <w:kern w:val="3"/>
          <w:sz w:val="28"/>
          <w:szCs w:val="28"/>
          <w:lang w:eastAsia="ru-RU"/>
        </w:rPr>
        <w:t xml:space="preserve">Протокол общественных обсуждений и заключение о результатах общественных обсуждений будут направлены Министру градостроительства                 и архитектуры Пензенской области для принятия решения </w:t>
      </w:r>
      <w:r w:rsidRPr="00435115">
        <w:rPr>
          <w:rFonts w:ascii="Times New Roman" w:eastAsia="Times New Roman" w:hAnsi="Times New Roman"/>
          <w:bCs/>
          <w:color w:val="000000"/>
          <w:kern w:val="3"/>
          <w:sz w:val="28"/>
          <w:szCs w:val="28"/>
          <w:lang w:eastAsia="ru-RU"/>
        </w:rPr>
        <w:t>об утверждении проекта, или об отклоне</w:t>
      </w:r>
      <w:r>
        <w:rPr>
          <w:rFonts w:ascii="Times New Roman" w:eastAsia="Times New Roman" w:hAnsi="Times New Roman"/>
          <w:bCs/>
          <w:color w:val="000000"/>
          <w:kern w:val="3"/>
          <w:sz w:val="28"/>
          <w:szCs w:val="28"/>
          <w:lang w:eastAsia="ru-RU"/>
        </w:rPr>
        <w:t xml:space="preserve">нии проекта и о направлении его </w:t>
      </w:r>
      <w:r w:rsidRPr="00435115">
        <w:rPr>
          <w:rFonts w:ascii="Times New Roman" w:eastAsia="Times New Roman" w:hAnsi="Times New Roman"/>
          <w:bCs/>
          <w:color w:val="000000"/>
          <w:kern w:val="3"/>
          <w:sz w:val="28"/>
          <w:szCs w:val="28"/>
          <w:lang w:eastAsia="ru-RU"/>
        </w:rPr>
        <w:t>на доработку</w:t>
      </w:r>
      <w:r>
        <w:rPr>
          <w:rFonts w:ascii="Times New Roman" w:eastAsia="Times New Roman" w:hAnsi="Times New Roman"/>
          <w:bCs/>
          <w:color w:val="000000"/>
          <w:kern w:val="3"/>
          <w:sz w:val="28"/>
          <w:szCs w:val="28"/>
          <w:lang w:eastAsia="ru-RU"/>
        </w:rPr>
        <w:t xml:space="preserve">. </w:t>
      </w:r>
      <w:r w:rsidRPr="00CD4A07">
        <w:rPr>
          <w:rFonts w:ascii="Times New Roman" w:eastAsia="Times New Roman" w:hAnsi="Times New Roman"/>
          <w:bCs/>
          <w:color w:val="000000"/>
          <w:kern w:val="3"/>
          <w:sz w:val="28"/>
          <w:szCs w:val="28"/>
          <w:lang w:eastAsia="ru-RU"/>
        </w:rPr>
        <w:t>Принятое решение подлежит опубликованию и размещению на официальном сайте Министерства градостроительства и архитектуры Пензенской области.</w:t>
      </w:r>
    </w:p>
    <w:p w:rsidR="0030166B" w:rsidRDefault="0030166B" w:rsidP="0030166B">
      <w:pPr>
        <w:pStyle w:val="Standard"/>
        <w:suppressAutoHyphens/>
        <w:rPr>
          <w:rFonts w:ascii="Times New Roman" w:hAnsi="Times New Roman"/>
          <w:sz w:val="28"/>
          <w:szCs w:val="28"/>
        </w:rPr>
      </w:pPr>
    </w:p>
    <w:p w:rsidR="0030166B" w:rsidRPr="00633F09" w:rsidRDefault="0030166B" w:rsidP="0030166B">
      <w:pPr>
        <w:pStyle w:val="Standard"/>
        <w:suppressAutoHyphens/>
        <w:rPr>
          <w:rFonts w:ascii="Times New Roman" w:hAnsi="Times New Roman"/>
          <w:sz w:val="28"/>
          <w:szCs w:val="28"/>
        </w:rPr>
      </w:pPr>
    </w:p>
    <w:p w:rsidR="0030166B" w:rsidRPr="00E16F6B" w:rsidRDefault="0030166B" w:rsidP="0030166B">
      <w:pPr>
        <w:rPr>
          <w:sz w:val="28"/>
          <w:szCs w:val="28"/>
        </w:rPr>
      </w:pPr>
      <w:r w:rsidRPr="00E16F6B">
        <w:rPr>
          <w:sz w:val="28"/>
          <w:szCs w:val="28"/>
        </w:rPr>
        <w:t xml:space="preserve">Первый заместитель Министра </w:t>
      </w:r>
    </w:p>
    <w:p w:rsidR="0030166B" w:rsidRPr="00E16F6B" w:rsidRDefault="0030166B" w:rsidP="0030166B">
      <w:pPr>
        <w:rPr>
          <w:sz w:val="28"/>
          <w:szCs w:val="28"/>
        </w:rPr>
      </w:pPr>
      <w:r w:rsidRPr="00E16F6B">
        <w:rPr>
          <w:sz w:val="28"/>
          <w:szCs w:val="28"/>
        </w:rPr>
        <w:t>градостроительства и архитектуры</w:t>
      </w:r>
    </w:p>
    <w:p w:rsidR="0030166B" w:rsidRPr="00E16F6B" w:rsidRDefault="0030166B" w:rsidP="0030166B">
      <w:pPr>
        <w:tabs>
          <w:tab w:val="left" w:pos="0"/>
        </w:tabs>
        <w:rPr>
          <w:sz w:val="28"/>
          <w:szCs w:val="28"/>
        </w:rPr>
      </w:pPr>
      <w:r w:rsidRPr="00E16F6B">
        <w:rPr>
          <w:sz w:val="28"/>
          <w:szCs w:val="28"/>
        </w:rPr>
        <w:t>Пензенской области – начальник Управления</w:t>
      </w:r>
    </w:p>
    <w:p w:rsidR="0030166B" w:rsidRPr="00E16F6B" w:rsidRDefault="0030166B" w:rsidP="0030166B">
      <w:pPr>
        <w:rPr>
          <w:sz w:val="28"/>
          <w:szCs w:val="28"/>
        </w:rPr>
      </w:pPr>
      <w:r w:rsidRPr="00E16F6B">
        <w:rPr>
          <w:sz w:val="28"/>
          <w:szCs w:val="28"/>
        </w:rPr>
        <w:t xml:space="preserve">градостроительного </w:t>
      </w:r>
      <w:r>
        <w:rPr>
          <w:sz w:val="28"/>
          <w:szCs w:val="28"/>
        </w:rPr>
        <w:t>развити</w:t>
      </w:r>
      <w:r w:rsidRPr="00E16F6B">
        <w:rPr>
          <w:sz w:val="28"/>
          <w:szCs w:val="28"/>
        </w:rPr>
        <w:t xml:space="preserve">я   </w:t>
      </w:r>
      <w:r w:rsidRPr="00E16F6B">
        <w:rPr>
          <w:sz w:val="28"/>
          <w:szCs w:val="28"/>
        </w:rPr>
        <w:tab/>
      </w:r>
      <w:r w:rsidRPr="00E16F6B">
        <w:rPr>
          <w:sz w:val="28"/>
          <w:szCs w:val="28"/>
        </w:rPr>
        <w:tab/>
      </w:r>
      <w:r w:rsidRPr="00E16F6B">
        <w:rPr>
          <w:sz w:val="28"/>
          <w:szCs w:val="28"/>
        </w:rPr>
        <w:tab/>
        <w:t xml:space="preserve">      </w:t>
      </w:r>
      <w:r>
        <w:rPr>
          <w:sz w:val="28"/>
          <w:szCs w:val="28"/>
        </w:rPr>
        <w:t xml:space="preserve"> </w:t>
      </w:r>
      <w:r w:rsidRPr="00E16F6B">
        <w:rPr>
          <w:sz w:val="28"/>
          <w:szCs w:val="28"/>
        </w:rPr>
        <w:t xml:space="preserve"> </w:t>
      </w:r>
      <w:r>
        <w:rPr>
          <w:sz w:val="28"/>
          <w:szCs w:val="28"/>
        </w:rPr>
        <w:t xml:space="preserve">                      </w:t>
      </w:r>
      <w:r w:rsidRPr="00E16F6B">
        <w:rPr>
          <w:sz w:val="28"/>
          <w:szCs w:val="28"/>
        </w:rPr>
        <w:t>А.Р. Ахмерова</w:t>
      </w:r>
    </w:p>
    <w:p w:rsidR="0030166B" w:rsidRDefault="0030166B" w:rsidP="0030166B">
      <w:pPr>
        <w:rPr>
          <w:sz w:val="28"/>
          <w:szCs w:val="28"/>
        </w:rPr>
      </w:pPr>
    </w:p>
    <w:p w:rsidR="0030166B" w:rsidRPr="00633F09" w:rsidRDefault="0030166B" w:rsidP="0030166B">
      <w:pPr>
        <w:rPr>
          <w:sz w:val="28"/>
          <w:szCs w:val="28"/>
        </w:rPr>
      </w:pPr>
    </w:p>
    <w:p w:rsidR="00F91F35" w:rsidRDefault="00F91F35" w:rsidP="00E6266F">
      <w:pPr>
        <w:pBdr>
          <w:bottom w:val="single" w:sz="12" w:space="1" w:color="auto"/>
        </w:pBdr>
        <w:tabs>
          <w:tab w:val="left" w:pos="4305"/>
        </w:tabs>
        <w:rPr>
          <w:sz w:val="24"/>
          <w:szCs w:val="24"/>
        </w:rPr>
      </w:pPr>
      <w:r>
        <w:rPr>
          <w:b/>
          <w:noProof/>
          <w:sz w:val="28"/>
          <w:szCs w:val="28"/>
        </w:rPr>
        <mc:AlternateContent>
          <mc:Choice Requires="wpg">
            <w:drawing>
              <wp:anchor distT="4294967295" distB="276446" distL="114299" distR="3856959" simplePos="0" relativeHeight="251660288" behindDoc="0" locked="0" layoutInCell="1" allowOverlap="1" wp14:anchorId="04292E44" wp14:editId="3AE09B01">
                <wp:simplePos x="0" y="0"/>
                <wp:positionH relativeFrom="column">
                  <wp:posOffset>-1</wp:posOffset>
                </wp:positionH>
                <wp:positionV relativeFrom="paragraph">
                  <wp:posOffset>-1</wp:posOffset>
                </wp:positionV>
                <wp:extent cx="0" cy="0"/>
                <wp:effectExtent l="0" t="0" r="0" b="0"/>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5781675"/>
                          <a:chExt cx="971" cy="185"/>
                        </a:xfrm>
                      </wpg:grpSpPr>
                      <wps:wsp>
                        <wps:cNvPr id="10" name="Text Box 2"/>
                        <wps:cNvSpPr txBox="1">
                          <a:spLocks noChangeArrowheads="1"/>
                        </wps:cNvSpPr>
                        <wps:spPr bwMode="auto">
                          <a:xfrm>
                            <a:off x="0" y="-5781675"/>
                            <a:ext cx="347" cy="92"/>
                          </a:xfrm>
                          <a:prstGeom prst="rect">
                            <a:avLst/>
                          </a:prstGeom>
                          <a:noFill/>
                          <a:ln w="9525" cap="rnd">
                            <a:noFill/>
                            <a:miter lim="800000"/>
                            <a:headEnd/>
                            <a:tailEnd/>
                          </a:ln>
                        </wps:spPr>
                        <wps:txbx>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Руководитель</w:t>
                              </w:r>
                            </w:p>
                          </w:txbxContent>
                        </wps:txbx>
                        <wps:bodyPr wrap="square" lIns="0" tIns="0" rIns="0" bIns="0" anchor="b" upright="1"/>
                      </wps:wsp>
                      <wps:wsp>
                        <wps:cNvPr id="11" name="Text Box 3"/>
                        <wps:cNvSpPr txBox="1">
                          <a:spLocks noChangeArrowheads="1"/>
                        </wps:cNvSpPr>
                        <wps:spPr bwMode="auto">
                          <a:xfrm>
                            <a:off x="403" y="-5781675"/>
                            <a:ext cx="165" cy="92"/>
                          </a:xfrm>
                          <a:prstGeom prst="rect">
                            <a:avLst/>
                          </a:prstGeom>
                          <a:noFill/>
                          <a:ln w="9525" cap="rnd">
                            <a:noFill/>
                            <a:miter lim="800000"/>
                            <a:headEnd/>
                            <a:tailEnd/>
                          </a:ln>
                        </wps:spPr>
                        <wps:bodyPr/>
                      </wps:wsp>
                      <wps:wsp>
                        <wps:cNvPr id="12" name="Text Box 4"/>
                        <wps:cNvSpPr txBox="1">
                          <a:spLocks noChangeArrowheads="1"/>
                        </wps:cNvSpPr>
                        <wps:spPr bwMode="auto">
                          <a:xfrm>
                            <a:off x="403" y="-5781582"/>
                            <a:ext cx="165" cy="92"/>
                          </a:xfrm>
                          <a:prstGeom prst="rect">
                            <a:avLst/>
                          </a:prstGeom>
                          <a:noFill/>
                          <a:ln w="9525" cap="rnd">
                            <a:noFill/>
                            <a:miter lim="800000"/>
                            <a:headEnd/>
                            <a:tailEnd/>
                          </a:ln>
                        </wps:spPr>
                        <wps:txbx>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(подпись)</w:t>
                              </w:r>
                            </w:p>
                          </w:txbxContent>
                        </wps:txbx>
                        <wps:bodyPr wrap="square" lIns="0" tIns="0" rIns="0" bIns="0" anchor="t" upright="1"/>
                      </wps:wsp>
                      <wps:wsp>
                        <wps:cNvPr id="13" name="Line 5"/>
                        <wps:cNvCnPr/>
                        <wps:spPr bwMode="auto">
                          <a:xfrm>
                            <a:off x="403" y="-5781582"/>
                            <a:ext cx="165" cy="0"/>
                          </a:xfrm>
                          <a:prstGeom prst="line">
                            <a:avLst/>
                          </a:prstGeom>
                          <a:noFill/>
                          <a:ln w="9525">
                            <a:solidFill>
                              <a:srgbClr val="000000"/>
                            </a:solidFill>
                            <a:prstDash val="solid"/>
                            <a:round/>
                            <a:headEnd/>
                            <a:tailEnd/>
                          </a:ln>
                        </wps:spPr>
                        <wps:bodyPr/>
                      </wps:wsp>
                      <wps:wsp>
                        <wps:cNvPr id="14" name="Text Box 6"/>
                        <wps:cNvSpPr txBox="1">
                          <a:spLocks noChangeArrowheads="1"/>
                        </wps:cNvSpPr>
                        <wps:spPr bwMode="auto">
                          <a:xfrm>
                            <a:off x="624" y="-5781675"/>
                            <a:ext cx="347" cy="92"/>
                          </a:xfrm>
                          <a:prstGeom prst="rect">
                            <a:avLst/>
                          </a:prstGeom>
                          <a:noFill/>
                          <a:ln w="9525" cap="rnd">
                            <a:noFill/>
                            <a:miter lim="800000"/>
                            <a:headEnd/>
                            <a:tailEnd/>
                          </a:ln>
                        </wps:spPr>
                        <wps:bodyPr/>
                      </wps:wsp>
                      <wps:wsp>
                        <wps:cNvPr id="15" name="Text Box 7"/>
                        <wps:cNvSpPr txBox="1">
                          <a:spLocks noChangeArrowheads="1"/>
                        </wps:cNvSpPr>
                        <wps:spPr bwMode="auto">
                          <a:xfrm>
                            <a:off x="624" y="-5781582"/>
                            <a:ext cx="347" cy="92"/>
                          </a:xfrm>
                          <a:prstGeom prst="rect">
                            <a:avLst/>
                          </a:prstGeom>
                          <a:noFill/>
                          <a:ln w="9525" cap="rnd">
                            <a:noFill/>
                            <a:miter lim="800000"/>
                            <a:headEnd/>
                            <a:tailEnd/>
                          </a:ln>
                        </wps:spPr>
                        <wps:txbx>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(расшифровка подписи)</w:t>
                              </w:r>
                            </w:p>
                          </w:txbxContent>
                        </wps:txbx>
                        <wps:bodyPr wrap="square" lIns="0" tIns="0" rIns="0" bIns="0" anchor="t" upright="1"/>
                      </wps:wsp>
                      <wps:wsp>
                        <wps:cNvPr id="16" name="Line 8"/>
                        <wps:cNvCnPr/>
                        <wps:spPr bwMode="auto">
                          <a:xfrm>
                            <a:off x="624" y="-5781582"/>
                            <a:ext cx="347" cy="0"/>
                          </a:xfrm>
                          <a:prstGeom prst="line">
                            <a:avLst/>
                          </a:prstGeom>
                          <a:noFill/>
                          <a:ln w="9525">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04292E44" id="Группа 9" o:spid="_x0000_s1028" style="position:absolute;margin-left:0;margin-top:0;width:0;height:0;z-index:251660288;mso-wrap-distance-left:3.17497mm;mso-wrap-distance-top:-3e-5mm;mso-wrap-distance-right:107.13775mm;mso-wrap-distance-bottom:7.67906mm" coordorigin=",-57816" coordsize="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rXGTgMAALYQAAAOAAAAZHJzL2Uyb0RvYy54bWzkWFlu2zAQ/S/QOxD8T2Q5XoXIQZsNBdI2&#10;QNID0BK1oBSpkrSl/BXIEXqR3qBXSG7UIWnJsRMDTYLWMJoAAtfhzHuzkD48qguG5lSqXPAQ+/sd&#10;jCiPRJzzNMRfrs/2RhgpTXhMmOA0xDdU4aPJ2zeHVRnQrsgEi6lEIISroCpDnGldBp6noowWRO2L&#10;knKYTIQsiIauTL1YkgqkF8zrdjoDrxIyLqWIqFIweuIm8cTKTxIa6c9JoqhGLMSgm7Zfab9T8/Um&#10;hyRIJSmzPFqoQV6gRUFyDoe2ok6IJmgm80eiijySQolE70ei8ESS5BG1NoA1fmfNmnMpZqW1JQ2q&#10;tGxhAmjXcHqx2OjT/FKiPA7xGCNOCqDo7sf99/vbu1/w/xONDUJVmQaw8FyWV+WldGZC80JEXxVM&#10;e+vzpp8uF9eJLMwmsBbVFvqbFnpaaxS5wWg5GmXA2nLtXn848gfDvmMryk4Xm8ZDHyOzzR/ZOY8E&#10;7iyrUatBVYJvqSV86nXwXWWkpJYVZVBZwOeDdzn8ro1N70WNug47u8oAh3QNw6Ct9RTl8ENcHGeE&#10;p/SdlKLKKIlBPd/sBCParYYDFSgjZFp9FDHQRGZaWEFPwrsKWYPyQW/oABtb3Vq8SFBKpc+pKJBp&#10;hFhC4FjhZH6htFFmucRQycVZzhiMk4BxVIH39Lt9EE0ghCWP7dYHa4pcQ5SzvAjxqGP+HJPG2lMe&#10;WzGa5My14SjGF+Ybi53tup7W1k9bVKcivgE8KgjeEKtvMyIpRuwDB/xMpDcN2TSmTYPwKBOQA6YY&#10;zUqZpxkYvEQcPMWd+PddBrx3zWUOtuIyvc4BRhBGTzuNPzDMwvTuOY1zkSaW/iGz3UfM9rbPbH9k&#10;Y4cETTrYYWbbdNBGzKvTgd52OoAgdOngIucU2Yq2KAHH/FKCF/9xDVgJ6M202zS8uQgwUOP5RcDU&#10;BCVYHpsKYTsynR4ziebE3MHa9A/nriwzheeEqMyts1OuSsAlaFEjnlMvthb6vYbF9h4w2EroD7qg&#10;ycakvsM3ga0xC2VwrVwPt8/so+jeYWbbpN4Wy91P6oPGaWxSHz1wmOcm9ZWA3kz7f5bU7VMPHsf2&#10;ibJ4yJvX98O+fUwsf26Y/AYAAP//AwBQSwMEFAAGAAgAAAAhAD+lQGrWAAAA/wAAAA8AAABkcnMv&#10;ZG93bnJldi54bWxMj0FLw0AQhe+C/2GZgje7iaJImk0pRT0VwVYQb9PsNAnNzobsNkn/vVMv9vKY&#10;4Q1vvpcvJ9eqgfrQeDaQzhNQxKW3DVcGvnZv9y+gQkS22HomA2cKsCxub3LMrB/5k4ZtrJSEcMjQ&#10;QB1jl2kdypochrnviMU7+N5hlLWvtO1xlHDX6ockedYOG5YPNXa0rqk8bk/OwPuI4+oxfR02x8P6&#10;/LN7+vjepGTM3WxaLUBFmuL/MVzwBR0KYdr7E9ugWgNSJP6peDLvL6qLXF9zF78AAAD//wMAUEsB&#10;Ai0AFAAGAAgAAAAhALaDOJL+AAAA4QEAABMAAAAAAAAAAAAAAAAAAAAAAFtDb250ZW50X1R5cGVz&#10;XS54bWxQSwECLQAUAAYACAAAACEAOP0h/9YAAACUAQAACwAAAAAAAAAAAAAAAAAvAQAAX3JlbHMv&#10;LnJlbHNQSwECLQAUAAYACAAAACEAfAa1xk4DAAC2EAAADgAAAAAAAAAAAAAAAAAuAgAAZHJzL2Uy&#10;b0RvYy54bWxQSwECLQAUAAYACAAAACEAP6VAatYAAAD/AAAADwAAAAAAAAAAAAAAAACoBQAAZHJz&#10;L2Rvd25yZXYueG1sUEsFBgAAAAAEAAQA8wAAAKsGAAAAAA==&#10;">
                <v:shape id="Text Box 2" o:spid="_x0000_s1029" type="#_x0000_t202" style="position:absolute;top:-57816;width:3;height:1;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J958MA&#10;AADbAAAADwAAAGRycy9kb3ducmV2LnhtbESPT2/CMAzF75P2HSJP2m2kcNhQR0CwaRM78kfa1Wq8&#10;plrjlCRA6afHByRutt7zez/PFr1v1YliagIbGI8KUMRVsA3XBva7r5cpqJSRLbaBycCFEizmjw8z&#10;LG0484ZO21wrCeFUogGXc1dqnSpHHtModMSi/YXoMcsaa20jniXct3pSFK/aY8PS4LCjD0fV//bo&#10;DVTu8Nt/D81yiPyzf8PP3WV1GIx5fuqX76Ay9fluvl2vreALvfwiA+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J958MAAADbAAAADwAAAAAAAAAAAAAAAACYAgAAZHJzL2Rv&#10;d25yZXYueG1sUEsFBgAAAAAEAAQA9QAAAIgDAAAAAA==&#10;" filled="f" stroked="f">
                  <v:stroke endcap="round"/>
                  <v:textbox inset="0,0,0,0">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Руководитель</w:t>
                        </w:r>
                      </w:p>
                    </w:txbxContent>
                  </v:textbox>
                </v:shape>
                <v:shape id="Text Box 3" o:spid="_x0000_s1030" type="#_x0000_t202" style="position:absolute;left:4;top:-57816;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hUxcAA&#10;AADbAAAADwAAAGRycy9kb3ducmV2LnhtbERP22rCQBB9L/gPywi+1Y0+iERXKYLgpQVvHzDsTpO0&#10;2dmQWU36991Cwbc5nOss172v1YNaqQIbmIwzUMQ2uIoLA7fr9nUOSiKywzowGfghgfVq8LLE3IWO&#10;z/S4xEKlEJYcDZQxNrnWYkvyKOPQECfuM7QeY4JtoV2LXQr3tZ5m2Ux7rDg1lNjQpiT7fbl7A3KQ&#10;mT29f3T7w9fZbeU4r+LeGjMa9m8LUJH6+BT/u3cuzZ/A3y/pAL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4hUxcAAAADbAAAADwAAAAAAAAAAAAAAAACYAgAAZHJzL2Rvd25y&#10;ZXYueG1sUEsFBgAAAAAEAAQA9QAAAIUDAAAAAA==&#10;" filled="f" stroked="f">
                  <v:stroke endcap="round"/>
                </v:shape>
                <v:shape id="Text Box 4" o:spid="_x0000_s1031" type="#_x0000_t202" style="position:absolute;left:4;top:-57815;width:1;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YxuMAA&#10;AADbAAAADwAAAGRycy9kb3ducmV2LnhtbERPTWsCMRC9F/wPYQreatY9iK5GEbHipYdu1fOwGTeh&#10;m8mSpLr++6Yg9DaP9zmrzeA6caMQrWcF00kBgrjx2nKr4PT1/jYHEROyxs4zKXhQhM169LLCSvs7&#10;f9KtTq3IIRwrVGBS6ispY2PIYZz4njhzVx8cpgxDK3XAew53nSyLYiYdWs4NBnvaGWq+6x+nQJrj&#10;OdrLJZTbxce+tXp3mC5qpcavw3YJItGQ/sVP91Hn+SX8/ZIP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YxuMAAAADbAAAADwAAAAAAAAAAAAAAAACYAgAAZHJzL2Rvd25y&#10;ZXYueG1sUEsFBgAAAAAEAAQA9QAAAIUDAAAAAA==&#10;" filled="f" stroked="f">
                  <v:stroke endcap="round"/>
                  <v:textbox inset="0,0,0,0">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(подпись)</w:t>
                        </w:r>
                      </w:p>
                    </w:txbxContent>
                  </v:textbox>
                </v:shape>
                <v:line id="Line 5" o:spid="_x0000_s1032" style="position:absolute;visibility:visible;mso-wrap-style:square" from="4,-57815" to="5,-5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shape id="Text Box 6" o:spid="_x0000_s1033" type="#_x0000_t202" style="position:absolute;left:6;top:-57816;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XcEA&#10;AADbAAAADwAAAGRycy9kb3ducmV2LnhtbERP22rCQBB9L/gPywi+1Y1SRKKrFEHw0kK9fMCwO03S&#10;ZmdDZmvi37uFQt/mcK6zXPe+VjdqpQpsYDLOQBHb4CouDFwv2+c5KInIDuvAZOBOAuvV4GmJuQsd&#10;n+h2joVKISw5GihjbHKtxZbkUcahIU7cZ2g9xgTbQrsWuxTuaz3Nspn2WHFqKLGhTUn2+/zjDchB&#10;Zvbj7b3bH75ObivHeRX31pjRsH9dgIrUx3/xn3vn0vwX+P0lHa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913BAAAA2wAAAA8AAAAAAAAAAAAAAAAAmAIAAGRycy9kb3du&#10;cmV2LnhtbFBLBQYAAAAABAAEAPUAAACGAwAAAAA=&#10;" filled="f" stroked="f">
                  <v:stroke endcap="round"/>
                </v:shape>
                <v:shape id="Text Box 7" o:spid="_x0000_s1034" type="#_x0000_t202" style="position:absolute;left:6;top:-57815;width:3;height: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pzMEA&#10;AADbAAAADwAAAGRycy9kb3ducmV2LnhtbERPS2sCMRC+F/wPYQq91axCi27NLiJavPTQ9XEeNtNN&#10;6GayJFG3/74pFLzNx/ecVT26XlwpROtZwWxagCBuvbbcKTgeds8LEDEha+w9k4IfilBXk4cVltrf&#10;+JOuTepEDuFYogKT0lBKGVtDDuPUD8SZ+/LBYcowdFIHvOVw18t5UbxKh5Zzg8GBNoba7+biFEiz&#10;P0V7Pof5evmx7azevM+WjVJPj+P6DUSiMd3F/+69zvNf4O+XfIC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PqczBAAAA2wAAAA8AAAAAAAAAAAAAAAAAmAIAAGRycy9kb3du&#10;cmV2LnhtbFBLBQYAAAAABAAEAPUAAACGAwAAAAA=&#10;" filled="f" stroked="f">
                  <v:stroke endcap="round"/>
                  <v:textbox inset="0,0,0,0">
                    <w:txbxContent>
                      <w:p w:rsidR="00204F03" w:rsidRDefault="00204F03" w:rsidP="00F91F35">
                        <w:pPr>
                          <w:pStyle w:val="a8"/>
                          <w:spacing w:before="0" w:beforeAutospacing="0" w:after="0" w:afterAutospacing="0"/>
                          <w:jc w:val="center"/>
                        </w:pPr>
                        <w:r>
                          <w:rPr>
                            <w:rFonts w:ascii="Sans Serif" w:hAnsi="Sans Serif" w:cstheme="minorBidi"/>
                            <w:color w:val="000000"/>
                            <w:sz w:val="16"/>
                            <w:szCs w:val="16"/>
                          </w:rPr>
                          <w:t>(расшифровка подписи)</w:t>
                        </w:r>
                      </w:p>
                    </w:txbxContent>
                  </v:textbox>
                </v:shape>
                <v:line id="Line 8" o:spid="_x0000_s1035" style="position:absolute;visibility:visible;mso-wrap-style:square" from="6,-57815" to="9,-5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group>
            </w:pict>
          </mc:Fallback>
        </mc:AlternateContent>
      </w:r>
    </w:p>
    <w:p w:rsidR="00E6266F" w:rsidRPr="00E6266F" w:rsidRDefault="00E6266F" w:rsidP="00E6266F">
      <w:pPr>
        <w:tabs>
          <w:tab w:val="left" w:pos="4305"/>
        </w:tabs>
        <w:rPr>
          <w:b/>
          <w:color w:val="000000"/>
          <w:sz w:val="26"/>
          <w:szCs w:val="26"/>
        </w:rPr>
      </w:pPr>
    </w:p>
    <w:tbl>
      <w:tblPr>
        <w:tblpPr w:leftFromText="180" w:rightFromText="180" w:vertAnchor="text" w:horzAnchor="margin" w:tblpY="85"/>
        <w:tblW w:w="9858" w:type="dxa"/>
        <w:tblLook w:val="01E0" w:firstRow="1" w:lastRow="1" w:firstColumn="1" w:lastColumn="1" w:noHBand="0" w:noVBand="0"/>
      </w:tblPr>
      <w:tblGrid>
        <w:gridCol w:w="3284"/>
        <w:gridCol w:w="3142"/>
        <w:gridCol w:w="3432"/>
      </w:tblGrid>
      <w:tr w:rsidR="008854C3" w:rsidTr="008854C3">
        <w:trPr>
          <w:trHeight w:val="581"/>
        </w:trPr>
        <w:tc>
          <w:tcPr>
            <w:tcW w:w="3284" w:type="dxa"/>
            <w:tcBorders>
              <w:top w:val="nil"/>
              <w:left w:val="nil"/>
              <w:bottom w:val="nil"/>
              <w:right w:val="nil"/>
            </w:tcBorders>
          </w:tcPr>
          <w:p w:rsidR="008854C3" w:rsidRDefault="008854C3" w:rsidP="008854C3">
            <w:pPr>
              <w:spacing w:before="120"/>
              <w:ind w:firstLine="567"/>
              <w:jc w:val="both"/>
            </w:pPr>
            <w:r>
              <w:t xml:space="preserve">Главный редактор: </w:t>
            </w:r>
          </w:p>
          <w:p w:rsidR="008854C3" w:rsidRPr="009B67EA" w:rsidRDefault="00E2380E" w:rsidP="008854C3">
            <w:pPr>
              <w:pStyle w:val="a0"/>
              <w:tabs>
                <w:tab w:val="left" w:pos="708"/>
              </w:tabs>
              <w:rPr>
                <w:sz w:val="22"/>
                <w:szCs w:val="22"/>
              </w:rPr>
            </w:pPr>
            <w:r>
              <w:rPr>
                <w:sz w:val="22"/>
                <w:szCs w:val="22"/>
              </w:rPr>
              <w:t>Лачугина Ю.В.</w:t>
            </w:r>
          </w:p>
        </w:tc>
        <w:tc>
          <w:tcPr>
            <w:tcW w:w="3142" w:type="dxa"/>
            <w:vMerge w:val="restart"/>
            <w:tcBorders>
              <w:top w:val="nil"/>
              <w:left w:val="nil"/>
              <w:bottom w:val="nil"/>
              <w:right w:val="nil"/>
            </w:tcBorders>
          </w:tcPr>
          <w:p w:rsidR="008854C3" w:rsidRPr="009B67EA" w:rsidRDefault="008854C3" w:rsidP="008854C3">
            <w:pPr>
              <w:spacing w:before="120"/>
              <w:ind w:firstLine="567"/>
              <w:jc w:val="both"/>
              <w:rPr>
                <w:u w:val="single"/>
              </w:rPr>
            </w:pPr>
            <w:r w:rsidRPr="009B67EA">
              <w:rPr>
                <w:u w:val="single"/>
              </w:rPr>
              <w:t>Учредитель:</w:t>
            </w:r>
          </w:p>
          <w:p w:rsidR="008854C3" w:rsidRPr="009B67EA" w:rsidRDefault="008854C3" w:rsidP="008854C3">
            <w:pPr>
              <w:pStyle w:val="a0"/>
              <w:tabs>
                <w:tab w:val="left" w:pos="708"/>
              </w:tabs>
              <w:rPr>
                <w:sz w:val="22"/>
                <w:szCs w:val="22"/>
              </w:rPr>
            </w:pPr>
            <w:r w:rsidRPr="009B67EA">
              <w:rPr>
                <w:sz w:val="22"/>
                <w:szCs w:val="22"/>
              </w:rPr>
              <w:t>Комитет местного самоуправления Трескинского сельсовета</w:t>
            </w:r>
          </w:p>
        </w:tc>
        <w:tc>
          <w:tcPr>
            <w:tcW w:w="3432" w:type="dxa"/>
            <w:vMerge w:val="restart"/>
            <w:tcBorders>
              <w:top w:val="nil"/>
              <w:left w:val="nil"/>
              <w:bottom w:val="nil"/>
              <w:right w:val="nil"/>
            </w:tcBorders>
          </w:tcPr>
          <w:p w:rsidR="008854C3" w:rsidRPr="009B67EA" w:rsidRDefault="008854C3" w:rsidP="008854C3">
            <w:pPr>
              <w:spacing w:before="120"/>
              <w:ind w:firstLine="567"/>
              <w:jc w:val="both"/>
              <w:rPr>
                <w:u w:val="single"/>
              </w:rPr>
            </w:pPr>
            <w:r w:rsidRPr="009B67EA">
              <w:rPr>
                <w:u w:val="single"/>
              </w:rPr>
              <w:t xml:space="preserve">Адрес редакции: </w:t>
            </w:r>
          </w:p>
          <w:p w:rsidR="008854C3" w:rsidRPr="009B67EA" w:rsidRDefault="008854C3" w:rsidP="008854C3">
            <w:pPr>
              <w:pStyle w:val="a0"/>
              <w:tabs>
                <w:tab w:val="left" w:pos="708"/>
              </w:tabs>
              <w:rPr>
                <w:sz w:val="22"/>
                <w:szCs w:val="22"/>
              </w:rPr>
            </w:pPr>
            <w:r w:rsidRPr="009B67EA">
              <w:rPr>
                <w:sz w:val="22"/>
                <w:szCs w:val="22"/>
              </w:rPr>
              <w:t>442840 Пензенская область Колышлейский район с.Трескино, ул. Мира,21</w:t>
            </w:r>
          </w:p>
        </w:tc>
      </w:tr>
      <w:tr w:rsidR="008854C3" w:rsidTr="008854C3">
        <w:trPr>
          <w:trHeight w:val="421"/>
        </w:trPr>
        <w:tc>
          <w:tcPr>
            <w:tcW w:w="3284" w:type="dxa"/>
            <w:tcBorders>
              <w:top w:val="nil"/>
              <w:left w:val="nil"/>
              <w:bottom w:val="nil"/>
              <w:right w:val="nil"/>
            </w:tcBorders>
          </w:tcPr>
          <w:p w:rsidR="008854C3" w:rsidRDefault="008854C3" w:rsidP="008854C3">
            <w:pPr>
              <w:spacing w:before="120"/>
              <w:ind w:firstLine="567"/>
              <w:jc w:val="both"/>
            </w:pPr>
            <w:r>
              <w:t>«Бесплатно»</w:t>
            </w:r>
          </w:p>
          <w:p w:rsidR="008854C3" w:rsidRPr="009B67EA" w:rsidRDefault="008854C3" w:rsidP="008854C3">
            <w:pPr>
              <w:widowControl w:val="0"/>
              <w:spacing w:before="120"/>
              <w:ind w:firstLine="567"/>
              <w:jc w:val="both"/>
              <w:rPr>
                <w:u w:val="single"/>
              </w:rPr>
            </w:pPr>
          </w:p>
        </w:tc>
        <w:tc>
          <w:tcPr>
            <w:tcW w:w="0" w:type="auto"/>
            <w:vMerge/>
            <w:tcBorders>
              <w:top w:val="nil"/>
              <w:left w:val="nil"/>
              <w:bottom w:val="nil"/>
              <w:right w:val="nil"/>
            </w:tcBorders>
            <w:vAlign w:val="center"/>
          </w:tcPr>
          <w:p w:rsidR="008854C3" w:rsidRDefault="008854C3" w:rsidP="008854C3">
            <w:pPr>
              <w:spacing w:before="120"/>
              <w:ind w:firstLine="567"/>
              <w:jc w:val="both"/>
            </w:pPr>
          </w:p>
        </w:tc>
        <w:tc>
          <w:tcPr>
            <w:tcW w:w="0" w:type="auto"/>
            <w:vMerge/>
            <w:tcBorders>
              <w:top w:val="nil"/>
              <w:left w:val="nil"/>
              <w:bottom w:val="nil"/>
              <w:right w:val="nil"/>
            </w:tcBorders>
            <w:vAlign w:val="center"/>
          </w:tcPr>
          <w:p w:rsidR="008854C3" w:rsidRDefault="008854C3" w:rsidP="008854C3">
            <w:pPr>
              <w:spacing w:before="120"/>
              <w:ind w:firstLine="567"/>
              <w:jc w:val="both"/>
            </w:pPr>
          </w:p>
        </w:tc>
      </w:tr>
      <w:tr w:rsidR="008854C3" w:rsidRPr="009B67EA" w:rsidTr="008854C3">
        <w:trPr>
          <w:trHeight w:val="334"/>
        </w:trPr>
        <w:tc>
          <w:tcPr>
            <w:tcW w:w="3284" w:type="dxa"/>
            <w:tcBorders>
              <w:top w:val="nil"/>
              <w:left w:val="nil"/>
              <w:bottom w:val="nil"/>
              <w:right w:val="nil"/>
            </w:tcBorders>
          </w:tcPr>
          <w:p w:rsidR="008854C3" w:rsidRPr="009B67EA" w:rsidRDefault="008854C3" w:rsidP="008854C3">
            <w:pPr>
              <w:spacing w:before="120"/>
              <w:ind w:firstLine="567"/>
              <w:jc w:val="both"/>
              <w:rPr>
                <w:bCs/>
                <w:u w:val="single"/>
              </w:rPr>
            </w:pPr>
            <w:r w:rsidRPr="009B67EA">
              <w:rPr>
                <w:bCs/>
              </w:rPr>
              <w:t>Тираж 900 экз.</w:t>
            </w:r>
          </w:p>
          <w:p w:rsidR="008854C3" w:rsidRPr="009B67EA" w:rsidRDefault="008854C3" w:rsidP="008854C3">
            <w:pPr>
              <w:widowControl w:val="0"/>
              <w:spacing w:before="120"/>
              <w:ind w:firstLine="567"/>
              <w:jc w:val="both"/>
              <w:rPr>
                <w:u w:val="single"/>
              </w:rPr>
            </w:pPr>
          </w:p>
        </w:tc>
        <w:tc>
          <w:tcPr>
            <w:tcW w:w="3142" w:type="dxa"/>
            <w:tcBorders>
              <w:top w:val="nil"/>
              <w:left w:val="nil"/>
              <w:bottom w:val="nil"/>
              <w:right w:val="nil"/>
            </w:tcBorders>
          </w:tcPr>
          <w:p w:rsidR="008854C3" w:rsidRPr="009B67EA" w:rsidRDefault="008854C3" w:rsidP="008854C3">
            <w:pPr>
              <w:spacing w:before="240"/>
              <w:ind w:firstLine="567"/>
              <w:jc w:val="both"/>
              <w:rPr>
                <w:u w:val="single"/>
              </w:rPr>
            </w:pPr>
            <w:r w:rsidRPr="009B67EA">
              <w:rPr>
                <w:u w:val="single"/>
              </w:rPr>
              <w:t xml:space="preserve">Отпечатано: </w:t>
            </w:r>
          </w:p>
          <w:p w:rsidR="008854C3" w:rsidRPr="009B67EA" w:rsidRDefault="008854C3" w:rsidP="008854C3">
            <w:pPr>
              <w:widowControl w:val="0"/>
              <w:spacing w:before="120"/>
              <w:ind w:firstLine="567"/>
              <w:jc w:val="both"/>
              <w:rPr>
                <w:i/>
              </w:rPr>
            </w:pPr>
            <w:r>
              <w:t xml:space="preserve">442841 Пензенская область Колышлейский район с.Трескино, ул. Мира,21 </w:t>
            </w:r>
          </w:p>
        </w:tc>
        <w:tc>
          <w:tcPr>
            <w:tcW w:w="3432" w:type="dxa"/>
            <w:tcBorders>
              <w:top w:val="nil"/>
              <w:left w:val="nil"/>
              <w:bottom w:val="nil"/>
              <w:right w:val="nil"/>
            </w:tcBorders>
          </w:tcPr>
          <w:p w:rsidR="008854C3" w:rsidRPr="009B67EA" w:rsidRDefault="008854C3" w:rsidP="008854C3">
            <w:pPr>
              <w:spacing w:before="120"/>
              <w:ind w:firstLine="567"/>
              <w:jc w:val="both"/>
              <w:rPr>
                <w:u w:val="single"/>
              </w:rPr>
            </w:pPr>
          </w:p>
          <w:p w:rsidR="008854C3" w:rsidRPr="009B67EA" w:rsidRDefault="008854C3" w:rsidP="008854C3">
            <w:pPr>
              <w:spacing w:before="120"/>
              <w:ind w:firstLine="567"/>
              <w:jc w:val="both"/>
              <w:rPr>
                <w:u w:val="single"/>
              </w:rPr>
            </w:pPr>
            <w:r w:rsidRPr="009B67EA">
              <w:rPr>
                <w:u w:val="single"/>
              </w:rPr>
              <w:t xml:space="preserve">Адрес издателя: </w:t>
            </w:r>
          </w:p>
          <w:p w:rsidR="008854C3" w:rsidRPr="009B67EA" w:rsidRDefault="008854C3" w:rsidP="008854C3">
            <w:pPr>
              <w:widowControl w:val="0"/>
              <w:spacing w:before="120"/>
              <w:ind w:firstLine="567"/>
              <w:jc w:val="both"/>
              <w:rPr>
                <w:i/>
              </w:rPr>
            </w:pPr>
            <w:r>
              <w:t>442841 Пензенская область Колышлейский район с.Трескино, ул. Мира,21</w:t>
            </w:r>
          </w:p>
        </w:tc>
      </w:tr>
    </w:tbl>
    <w:p w:rsidR="00E6266F" w:rsidRPr="0028113F" w:rsidRDefault="00E6266F" w:rsidP="00F91F35">
      <w:pPr>
        <w:jc w:val="right"/>
        <w:rPr>
          <w:sz w:val="28"/>
          <w:szCs w:val="28"/>
        </w:rPr>
      </w:pPr>
    </w:p>
    <w:p w:rsidR="00F91F35" w:rsidRPr="0028113F" w:rsidRDefault="00F91F35" w:rsidP="00F91F35">
      <w:pPr>
        <w:jc w:val="right"/>
        <w:rPr>
          <w:sz w:val="28"/>
          <w:szCs w:val="28"/>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Pr="00FE12E1" w:rsidRDefault="00F91F35" w:rsidP="00F91F35">
      <w:pPr>
        <w:rPr>
          <w:sz w:val="24"/>
          <w:szCs w:val="24"/>
        </w:rPr>
      </w:pPr>
    </w:p>
    <w:p w:rsidR="00F91F35" w:rsidRDefault="00F91F35" w:rsidP="00F91F35">
      <w:pPr>
        <w:tabs>
          <w:tab w:val="left" w:pos="1005"/>
        </w:tabs>
        <w:autoSpaceDE w:val="0"/>
        <w:autoSpaceDN w:val="0"/>
        <w:adjustRightInd w:val="0"/>
        <w:jc w:val="both"/>
        <w:rPr>
          <w:sz w:val="24"/>
          <w:szCs w:val="24"/>
        </w:rPr>
      </w:pPr>
    </w:p>
    <w:p w:rsidR="00F91F35" w:rsidRPr="009B78A2" w:rsidRDefault="00F91F35" w:rsidP="00F91F35">
      <w:pPr>
        <w:autoSpaceDE w:val="0"/>
        <w:autoSpaceDN w:val="0"/>
        <w:adjustRightInd w:val="0"/>
        <w:jc w:val="both"/>
        <w:rPr>
          <w:sz w:val="24"/>
          <w:szCs w:val="24"/>
        </w:rPr>
      </w:pPr>
      <w:r w:rsidRPr="00FE12E1">
        <w:rPr>
          <w:sz w:val="24"/>
          <w:szCs w:val="24"/>
        </w:rPr>
        <w:br w:type="page"/>
      </w:r>
    </w:p>
    <w:p w:rsidR="00F91F35" w:rsidRDefault="00F91F35" w:rsidP="00F91F35">
      <w:pPr>
        <w:rPr>
          <w:b/>
          <w:sz w:val="26"/>
          <w:szCs w:val="26"/>
        </w:rPr>
      </w:pPr>
    </w:p>
    <w:p w:rsidR="00F91F35" w:rsidRPr="003742B9" w:rsidRDefault="00F91F35" w:rsidP="00F91F35"/>
    <w:p w:rsidR="00F91F35" w:rsidRDefault="00F91F35" w:rsidP="00F91F35"/>
    <w:p w:rsidR="00007C62" w:rsidRDefault="00007C62"/>
    <w:sectPr w:rsidR="00007C62" w:rsidSect="00264418">
      <w:footerReference w:type="even" r:id="rId8"/>
      <w:type w:val="continuous"/>
      <w:pgSz w:w="11907" w:h="16840" w:code="9"/>
      <w:pgMar w:top="719" w:right="1418" w:bottom="1134" w:left="851" w:header="340" w:footer="34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D3A" w:rsidRDefault="00546D3A">
      <w:r>
        <w:separator/>
      </w:r>
    </w:p>
  </w:endnote>
  <w:endnote w:type="continuationSeparator" w:id="0">
    <w:p w:rsidR="00546D3A" w:rsidRDefault="0054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R Cyr MT">
    <w:altName w:val="Times New Roman"/>
    <w:charset w:val="00"/>
    <w:family w:val="roman"/>
    <w:pitch w:val="variable"/>
    <w:sig w:usb0="00000203" w:usb1="00000000" w:usb2="00000000" w:usb3="00000000" w:csb0="00000005" w:csb1="00000000"/>
  </w:font>
  <w:font w:name="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F03" w:rsidRDefault="00204F03" w:rsidP="00870EA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04F03" w:rsidRDefault="00204F03" w:rsidP="00870EAB">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D3A" w:rsidRDefault="00546D3A">
      <w:r>
        <w:separator/>
      </w:r>
    </w:p>
  </w:footnote>
  <w:footnote w:type="continuationSeparator" w:id="0">
    <w:p w:rsidR="00546D3A" w:rsidRDefault="00546D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02DED"/>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F892163"/>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168059D"/>
    <w:multiLevelType w:val="multilevel"/>
    <w:tmpl w:val="3CEE032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9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040"/>
        </w:tabs>
        <w:ind w:left="1113" w:firstLine="567"/>
      </w:pPr>
      <w:rPr>
        <w:rFonts w:hint="default"/>
      </w:rPr>
    </w:lvl>
    <w:lvl w:ilvl="6">
      <w:start w:val="1"/>
      <w:numFmt w:val="decimal"/>
      <w:suff w:val="space"/>
      <w:lvlText w:val="%7) "/>
      <w:lvlJc w:val="left"/>
      <w:pPr>
        <w:ind w:left="269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4">
    <w:nsid w:val="1C3E1B5C"/>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20A34987"/>
    <w:multiLevelType w:val="hybridMultilevel"/>
    <w:tmpl w:val="FA32D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2A46A6"/>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93A5693"/>
    <w:multiLevelType w:val="hybridMultilevel"/>
    <w:tmpl w:val="DA929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D001EE"/>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336558C9"/>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3D68789F"/>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D6F1589"/>
    <w:multiLevelType w:val="hybridMultilevel"/>
    <w:tmpl w:val="8A90419E"/>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5D07BBB"/>
    <w:multiLevelType w:val="multilevel"/>
    <w:tmpl w:val="A91283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nsid w:val="479A15BA"/>
    <w:multiLevelType w:val="hybridMultilevel"/>
    <w:tmpl w:val="68F89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3900135"/>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560F3D8C"/>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5986301D"/>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61C170D7"/>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69FF1835"/>
    <w:multiLevelType w:val="hybridMultilevel"/>
    <w:tmpl w:val="0DDA9F2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79E16EC4"/>
    <w:multiLevelType w:val="multilevel"/>
    <w:tmpl w:val="99887A76"/>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num>
  <w:num w:numId="4">
    <w:abstractNumId w:val="2"/>
  </w:num>
  <w:num w:numId="5">
    <w:abstractNumId w:val="19"/>
  </w:num>
  <w:num w:numId="6">
    <w:abstractNumId w:val="14"/>
  </w:num>
  <w:num w:numId="7">
    <w:abstractNumId w:val="5"/>
  </w:num>
  <w:num w:numId="8">
    <w:abstractNumId w:val="0"/>
  </w:num>
  <w:num w:numId="9">
    <w:abstractNumId w:val="18"/>
  </w:num>
  <w:num w:numId="10">
    <w:abstractNumId w:val="9"/>
  </w:num>
  <w:num w:numId="11">
    <w:abstractNumId w:val="10"/>
  </w:num>
  <w:num w:numId="12">
    <w:abstractNumId w:val="17"/>
  </w:num>
  <w:num w:numId="13">
    <w:abstractNumId w:val="15"/>
  </w:num>
  <w:num w:numId="14">
    <w:abstractNumId w:val="8"/>
  </w:num>
  <w:num w:numId="15">
    <w:abstractNumId w:val="6"/>
  </w:num>
  <w:num w:numId="16">
    <w:abstractNumId w:val="1"/>
  </w:num>
  <w:num w:numId="17">
    <w:abstractNumId w:val="4"/>
  </w:num>
  <w:num w:numId="18">
    <w:abstractNumId w:val="16"/>
  </w:num>
  <w:num w:numId="19">
    <w:abstractNumId w:val="7"/>
  </w:num>
  <w:num w:numId="20">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33"/>
    <w:rsid w:val="00007C62"/>
    <w:rsid w:val="000247DC"/>
    <w:rsid w:val="000D615D"/>
    <w:rsid w:val="00122886"/>
    <w:rsid w:val="00181542"/>
    <w:rsid w:val="001E3360"/>
    <w:rsid w:val="00204F03"/>
    <w:rsid w:val="0025296C"/>
    <w:rsid w:val="00264418"/>
    <w:rsid w:val="002E3081"/>
    <w:rsid w:val="0030166B"/>
    <w:rsid w:val="00312E13"/>
    <w:rsid w:val="00365E99"/>
    <w:rsid w:val="00387C9B"/>
    <w:rsid w:val="00443587"/>
    <w:rsid w:val="00546D3A"/>
    <w:rsid w:val="005A11F4"/>
    <w:rsid w:val="00611F06"/>
    <w:rsid w:val="00634012"/>
    <w:rsid w:val="00682E87"/>
    <w:rsid w:val="006C74C4"/>
    <w:rsid w:val="00723E4A"/>
    <w:rsid w:val="007740EF"/>
    <w:rsid w:val="007D031D"/>
    <w:rsid w:val="00804A8E"/>
    <w:rsid w:val="00870EAB"/>
    <w:rsid w:val="008854C3"/>
    <w:rsid w:val="00890696"/>
    <w:rsid w:val="008A0F7B"/>
    <w:rsid w:val="008A462B"/>
    <w:rsid w:val="008A5CFC"/>
    <w:rsid w:val="008E2D11"/>
    <w:rsid w:val="008F23CB"/>
    <w:rsid w:val="00970978"/>
    <w:rsid w:val="00A02671"/>
    <w:rsid w:val="00A60D5A"/>
    <w:rsid w:val="00AC3332"/>
    <w:rsid w:val="00AE1788"/>
    <w:rsid w:val="00B70298"/>
    <w:rsid w:val="00C1034D"/>
    <w:rsid w:val="00C45263"/>
    <w:rsid w:val="00C52EC5"/>
    <w:rsid w:val="00CC0133"/>
    <w:rsid w:val="00D46A34"/>
    <w:rsid w:val="00D573FB"/>
    <w:rsid w:val="00D77884"/>
    <w:rsid w:val="00D8428F"/>
    <w:rsid w:val="00E2380E"/>
    <w:rsid w:val="00E36135"/>
    <w:rsid w:val="00E6266F"/>
    <w:rsid w:val="00F91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029E9F-5C4E-47B8-8682-68AF6235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F35"/>
    <w:pPr>
      <w:spacing w:after="0" w:line="240" w:lineRule="auto"/>
    </w:pPr>
    <w:rPr>
      <w:rFonts w:ascii="Times New Roman" w:eastAsia="Times New Roman" w:hAnsi="Times New Roman" w:cs="Times New Roman"/>
      <w:lang w:eastAsia="ru-RU"/>
    </w:rPr>
  </w:style>
  <w:style w:type="paragraph" w:styleId="1">
    <w:name w:val="heading 1"/>
    <w:basedOn w:val="a"/>
    <w:next w:val="a"/>
    <w:link w:val="10"/>
    <w:qFormat/>
    <w:rsid w:val="00C52EC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0"/>
    <w:link w:val="20"/>
    <w:qFormat/>
    <w:rsid w:val="00C52EC5"/>
    <w:pPr>
      <w:keepNext/>
      <w:keepLines/>
      <w:spacing w:after="360"/>
      <w:jc w:val="center"/>
      <w:outlineLvl w:val="1"/>
    </w:pPr>
    <w:rPr>
      <w:b/>
      <w:sz w:val="28"/>
      <w:szCs w:val="20"/>
    </w:rPr>
  </w:style>
  <w:style w:type="paragraph" w:styleId="30">
    <w:name w:val="heading 3"/>
    <w:basedOn w:val="a"/>
    <w:next w:val="a"/>
    <w:link w:val="31"/>
    <w:unhideWhenUsed/>
    <w:qFormat/>
    <w:rsid w:val="00C52EC5"/>
    <w:pPr>
      <w:keepNext/>
      <w:jc w:val="center"/>
      <w:outlineLvl w:val="2"/>
    </w:pPr>
    <w:rPr>
      <w:b/>
      <w:sz w:val="40"/>
      <w:szCs w:val="20"/>
      <w:lang w:val="x-none" w:eastAsia="x-none"/>
    </w:rPr>
  </w:style>
  <w:style w:type="paragraph" w:styleId="4">
    <w:name w:val="heading 4"/>
    <w:basedOn w:val="a"/>
    <w:next w:val="a0"/>
    <w:link w:val="40"/>
    <w:qFormat/>
    <w:rsid w:val="00C52EC5"/>
    <w:pPr>
      <w:keepNext/>
      <w:keepLines/>
      <w:spacing w:before="240"/>
      <w:ind w:left="2694" w:hanging="1134"/>
      <w:outlineLvl w:val="3"/>
    </w:pPr>
    <w:rPr>
      <w:b/>
      <w:sz w:val="24"/>
      <w:szCs w:val="20"/>
    </w:rPr>
  </w:style>
  <w:style w:type="paragraph" w:styleId="5">
    <w:name w:val="heading 5"/>
    <w:basedOn w:val="a"/>
    <w:next w:val="a"/>
    <w:link w:val="50"/>
    <w:qFormat/>
    <w:rsid w:val="00C52EC5"/>
    <w:pPr>
      <w:keepNext/>
      <w:spacing w:before="240" w:after="60"/>
      <w:ind w:left="284" w:right="284"/>
      <w:jc w:val="center"/>
      <w:outlineLvl w:val="4"/>
    </w:pPr>
    <w:rPr>
      <w:b/>
      <w:sz w:val="28"/>
      <w:szCs w:val="20"/>
    </w:rPr>
  </w:style>
  <w:style w:type="paragraph" w:styleId="6">
    <w:name w:val="heading 6"/>
    <w:aliases w:val="Знак"/>
    <w:basedOn w:val="a"/>
    <w:next w:val="a"/>
    <w:link w:val="60"/>
    <w:qFormat/>
    <w:rsid w:val="00C52EC5"/>
    <w:pPr>
      <w:keepNext/>
      <w:spacing w:before="240" w:after="60"/>
      <w:jc w:val="center"/>
      <w:outlineLvl w:val="5"/>
    </w:pPr>
    <w:rPr>
      <w:sz w:val="28"/>
      <w:szCs w:val="20"/>
    </w:rPr>
  </w:style>
  <w:style w:type="paragraph" w:styleId="7">
    <w:name w:val="heading 7"/>
    <w:basedOn w:val="a"/>
    <w:next w:val="a"/>
    <w:link w:val="70"/>
    <w:qFormat/>
    <w:rsid w:val="00C52EC5"/>
    <w:pPr>
      <w:numPr>
        <w:ilvl w:val="6"/>
        <w:numId w:val="2"/>
      </w:numPr>
      <w:spacing w:before="240" w:after="60"/>
      <w:outlineLvl w:val="6"/>
    </w:pPr>
    <w:rPr>
      <w:rFonts w:ascii="Arial" w:hAnsi="Arial"/>
      <w:sz w:val="24"/>
      <w:szCs w:val="20"/>
    </w:rPr>
  </w:style>
  <w:style w:type="paragraph" w:styleId="8">
    <w:name w:val="heading 8"/>
    <w:basedOn w:val="a"/>
    <w:next w:val="a"/>
    <w:link w:val="80"/>
    <w:qFormat/>
    <w:rsid w:val="00C52EC5"/>
    <w:pPr>
      <w:spacing w:after="240" w:line="240" w:lineRule="exact"/>
      <w:ind w:left="4536"/>
      <w:outlineLvl w:val="7"/>
    </w:pPr>
    <w:rPr>
      <w:sz w:val="24"/>
      <w:szCs w:val="20"/>
    </w:rPr>
  </w:style>
  <w:style w:type="paragraph" w:styleId="9">
    <w:name w:val="heading 9"/>
    <w:basedOn w:val="a"/>
    <w:next w:val="5"/>
    <w:link w:val="90"/>
    <w:qFormat/>
    <w:rsid w:val="00C52EC5"/>
    <w:pPr>
      <w:keepNext/>
      <w:keepLines/>
      <w:numPr>
        <w:ilvl w:val="8"/>
        <w:numId w:val="2"/>
      </w:numPr>
      <w:spacing w:after="120" w:line="240" w:lineRule="exact"/>
      <w:jc w:val="right"/>
      <w:outlineLvl w:val="8"/>
    </w:pPr>
    <w:rPr>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Зна"/>
    <w:basedOn w:val="a"/>
    <w:link w:val="a4"/>
    <w:rsid w:val="00F91F35"/>
    <w:pPr>
      <w:spacing w:before="120"/>
      <w:ind w:firstLine="567"/>
      <w:jc w:val="both"/>
    </w:pPr>
    <w:rPr>
      <w:sz w:val="24"/>
      <w:szCs w:val="20"/>
    </w:rPr>
  </w:style>
  <w:style w:type="character" w:customStyle="1" w:styleId="a4">
    <w:name w:val="Основной текст Знак"/>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basedOn w:val="a1"/>
    <w:link w:val="a0"/>
    <w:rsid w:val="00F91F35"/>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F91F35"/>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locked/>
    <w:rsid w:val="00F91F35"/>
    <w:rPr>
      <w:rFonts w:ascii="Arial" w:eastAsia="Calibri" w:hAnsi="Arial" w:cs="Arial"/>
      <w:sz w:val="20"/>
      <w:szCs w:val="20"/>
      <w:lang w:eastAsia="ru-RU"/>
    </w:rPr>
  </w:style>
  <w:style w:type="paragraph" w:styleId="a5">
    <w:name w:val="footer"/>
    <w:basedOn w:val="a"/>
    <w:link w:val="a6"/>
    <w:uiPriority w:val="99"/>
    <w:rsid w:val="00F91F35"/>
    <w:pPr>
      <w:tabs>
        <w:tab w:val="center" w:pos="4536"/>
        <w:tab w:val="right" w:pos="9072"/>
      </w:tabs>
      <w:jc w:val="right"/>
    </w:pPr>
    <w:rPr>
      <w:sz w:val="16"/>
      <w:szCs w:val="20"/>
    </w:rPr>
  </w:style>
  <w:style w:type="character" w:customStyle="1" w:styleId="a6">
    <w:name w:val="Нижний колонтитул Знак"/>
    <w:basedOn w:val="a1"/>
    <w:link w:val="a5"/>
    <w:uiPriority w:val="99"/>
    <w:rsid w:val="00F91F35"/>
    <w:rPr>
      <w:rFonts w:ascii="Times New Roman" w:eastAsia="Times New Roman" w:hAnsi="Times New Roman" w:cs="Times New Roman"/>
      <w:sz w:val="16"/>
      <w:szCs w:val="20"/>
      <w:lang w:eastAsia="ru-RU"/>
    </w:rPr>
  </w:style>
  <w:style w:type="character" w:styleId="a7">
    <w:name w:val="page number"/>
    <w:basedOn w:val="a1"/>
    <w:uiPriority w:val="99"/>
    <w:rsid w:val="00F91F35"/>
    <w:rPr>
      <w:sz w:val="24"/>
      <w:szCs w:val="24"/>
    </w:rPr>
  </w:style>
  <w:style w:type="paragraph" w:customStyle="1" w:styleId="ConsPlusNonformat">
    <w:name w:val="ConsPlusNonformat"/>
    <w:qFormat/>
    <w:rsid w:val="00F91F3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rmal (Web)"/>
    <w:basedOn w:val="a"/>
    <w:uiPriority w:val="99"/>
    <w:rsid w:val="00F91F35"/>
    <w:pPr>
      <w:spacing w:before="100" w:beforeAutospacing="1" w:after="100" w:afterAutospacing="1"/>
    </w:pPr>
    <w:rPr>
      <w:sz w:val="24"/>
      <w:szCs w:val="24"/>
    </w:rPr>
  </w:style>
  <w:style w:type="paragraph" w:customStyle="1" w:styleId="12">
    <w:name w:val="Без интервала1"/>
    <w:basedOn w:val="a"/>
    <w:link w:val="NoSpacing"/>
    <w:rsid w:val="00F91F35"/>
    <w:pPr>
      <w:spacing w:after="200" w:line="276" w:lineRule="auto"/>
    </w:pPr>
    <w:rPr>
      <w:rFonts w:ascii="Calibri" w:hAnsi="Calibri"/>
      <w:lang w:eastAsia="en-US"/>
    </w:rPr>
  </w:style>
  <w:style w:type="character" w:customStyle="1" w:styleId="NoSpacing">
    <w:name w:val="No Spacing Знак"/>
    <w:basedOn w:val="a1"/>
    <w:link w:val="12"/>
    <w:locked/>
    <w:rsid w:val="00F91F35"/>
    <w:rPr>
      <w:rFonts w:ascii="Calibri" w:eastAsia="Times New Roman" w:hAnsi="Calibri" w:cs="Times New Roman"/>
    </w:rPr>
  </w:style>
  <w:style w:type="character" w:customStyle="1" w:styleId="31">
    <w:name w:val="Заголовок 3 Знак"/>
    <w:basedOn w:val="a1"/>
    <w:link w:val="30"/>
    <w:rsid w:val="00C52EC5"/>
    <w:rPr>
      <w:rFonts w:ascii="Times New Roman" w:eastAsia="Times New Roman" w:hAnsi="Times New Roman" w:cs="Times New Roman"/>
      <w:b/>
      <w:sz w:val="40"/>
      <w:szCs w:val="20"/>
      <w:lang w:val="x-none" w:eastAsia="x-none"/>
    </w:rPr>
  </w:style>
  <w:style w:type="paragraph" w:customStyle="1" w:styleId="ConsPlusTitle">
    <w:name w:val="ConsPlusTitle"/>
    <w:rsid w:val="00C52EC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0">
    <w:name w:val="Заголовок 1 Знак"/>
    <w:basedOn w:val="a1"/>
    <w:link w:val="1"/>
    <w:rsid w:val="00C52EC5"/>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1"/>
    <w:link w:val="2"/>
    <w:rsid w:val="00C52EC5"/>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C52EC5"/>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C52EC5"/>
    <w:rPr>
      <w:rFonts w:ascii="Times New Roman" w:eastAsia="Times New Roman" w:hAnsi="Times New Roman" w:cs="Times New Roman"/>
      <w:b/>
      <w:sz w:val="28"/>
      <w:szCs w:val="20"/>
      <w:lang w:eastAsia="ru-RU"/>
    </w:rPr>
  </w:style>
  <w:style w:type="character" w:customStyle="1" w:styleId="60">
    <w:name w:val="Заголовок 6 Знак"/>
    <w:aliases w:val="Знак Знак"/>
    <w:basedOn w:val="a1"/>
    <w:link w:val="6"/>
    <w:rsid w:val="00C52EC5"/>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C52EC5"/>
    <w:rPr>
      <w:rFonts w:ascii="Arial" w:eastAsia="Times New Roman" w:hAnsi="Arial" w:cs="Times New Roman"/>
      <w:sz w:val="24"/>
      <w:szCs w:val="20"/>
      <w:lang w:eastAsia="ru-RU"/>
    </w:rPr>
  </w:style>
  <w:style w:type="character" w:customStyle="1" w:styleId="80">
    <w:name w:val="Заголовок 8 Знак"/>
    <w:basedOn w:val="a1"/>
    <w:link w:val="8"/>
    <w:rsid w:val="00C52EC5"/>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C52EC5"/>
    <w:rPr>
      <w:rFonts w:ascii="Times New Roman" w:eastAsia="Times New Roman" w:hAnsi="Times New Roman" w:cs="Times New Roman"/>
      <w:sz w:val="24"/>
      <w:szCs w:val="20"/>
      <w:lang w:eastAsia="ru-RU"/>
    </w:rPr>
  </w:style>
  <w:style w:type="paragraph" w:styleId="a9">
    <w:name w:val="header"/>
    <w:basedOn w:val="a"/>
    <w:link w:val="aa"/>
    <w:rsid w:val="00C52EC5"/>
    <w:pPr>
      <w:tabs>
        <w:tab w:val="center" w:pos="4536"/>
        <w:tab w:val="right" w:pos="9072"/>
      </w:tabs>
    </w:pPr>
    <w:rPr>
      <w:sz w:val="24"/>
      <w:szCs w:val="20"/>
    </w:rPr>
  </w:style>
  <w:style w:type="character" w:customStyle="1" w:styleId="aa">
    <w:name w:val="Верхний колонтитул Знак"/>
    <w:basedOn w:val="a1"/>
    <w:link w:val="a9"/>
    <w:rsid w:val="00C52EC5"/>
    <w:rPr>
      <w:rFonts w:ascii="Times New Roman" w:eastAsia="Times New Roman" w:hAnsi="Times New Roman" w:cs="Times New Roman"/>
      <w:sz w:val="24"/>
      <w:szCs w:val="20"/>
      <w:lang w:eastAsia="ru-RU"/>
    </w:rPr>
  </w:style>
  <w:style w:type="paragraph" w:styleId="ab">
    <w:name w:val="Body Text Indent"/>
    <w:basedOn w:val="a"/>
    <w:link w:val="13"/>
    <w:rsid w:val="00C52EC5"/>
    <w:pPr>
      <w:spacing w:before="60"/>
      <w:ind w:left="284" w:firstLine="284"/>
      <w:jc w:val="both"/>
    </w:pPr>
    <w:rPr>
      <w:sz w:val="24"/>
      <w:szCs w:val="20"/>
    </w:rPr>
  </w:style>
  <w:style w:type="character" w:customStyle="1" w:styleId="ac">
    <w:name w:val="Основной текст с отступом Знак"/>
    <w:basedOn w:val="a1"/>
    <w:rsid w:val="00C52EC5"/>
    <w:rPr>
      <w:rFonts w:ascii="Times New Roman" w:eastAsia="Times New Roman" w:hAnsi="Times New Roman" w:cs="Times New Roman"/>
      <w:lang w:eastAsia="ru-RU"/>
    </w:rPr>
  </w:style>
  <w:style w:type="character" w:customStyle="1" w:styleId="13">
    <w:name w:val="Основной текст с отступом Знак1"/>
    <w:link w:val="ab"/>
    <w:rsid w:val="00C52EC5"/>
    <w:rPr>
      <w:rFonts w:ascii="Times New Roman" w:eastAsia="Times New Roman" w:hAnsi="Times New Roman" w:cs="Times New Roman"/>
      <w:sz w:val="24"/>
      <w:szCs w:val="20"/>
      <w:lang w:eastAsia="ru-RU"/>
    </w:rPr>
  </w:style>
  <w:style w:type="paragraph" w:styleId="ad">
    <w:name w:val="Signature"/>
    <w:basedOn w:val="a"/>
    <w:next w:val="a"/>
    <w:link w:val="ae"/>
    <w:rsid w:val="00C52EC5"/>
    <w:pPr>
      <w:tabs>
        <w:tab w:val="left" w:pos="6237"/>
      </w:tabs>
      <w:spacing w:before="600"/>
      <w:ind w:left="1276"/>
    </w:pPr>
    <w:rPr>
      <w:sz w:val="24"/>
      <w:szCs w:val="20"/>
    </w:rPr>
  </w:style>
  <w:style w:type="character" w:customStyle="1" w:styleId="ae">
    <w:name w:val="Подпись Знак"/>
    <w:basedOn w:val="a1"/>
    <w:link w:val="ad"/>
    <w:rsid w:val="00C52EC5"/>
    <w:rPr>
      <w:rFonts w:ascii="Times New Roman" w:eastAsia="Times New Roman" w:hAnsi="Times New Roman" w:cs="Times New Roman"/>
      <w:sz w:val="24"/>
      <w:szCs w:val="20"/>
      <w:lang w:eastAsia="ru-RU"/>
    </w:rPr>
  </w:style>
  <w:style w:type="paragraph" w:customStyle="1" w:styleId="21">
    <w:name w:val="Стиль2"/>
    <w:basedOn w:val="14"/>
    <w:qFormat/>
    <w:rsid w:val="00C52EC5"/>
    <w:pPr>
      <w:tabs>
        <w:tab w:val="clear" w:pos="2040"/>
      </w:tabs>
      <w:spacing w:before="60"/>
      <w:ind w:left="2695" w:firstLine="283"/>
      <w:outlineLvl w:val="6"/>
    </w:pPr>
  </w:style>
  <w:style w:type="paragraph" w:customStyle="1" w:styleId="14">
    <w:name w:val="Стиль1"/>
    <w:basedOn w:val="a"/>
    <w:qFormat/>
    <w:rsid w:val="00C52EC5"/>
    <w:pPr>
      <w:tabs>
        <w:tab w:val="num" w:pos="2040"/>
      </w:tabs>
      <w:autoSpaceDE w:val="0"/>
      <w:autoSpaceDN w:val="0"/>
      <w:adjustRightInd w:val="0"/>
      <w:spacing w:before="120"/>
      <w:ind w:left="1113" w:firstLine="567"/>
      <w:jc w:val="both"/>
      <w:outlineLvl w:val="5"/>
    </w:pPr>
    <w:rPr>
      <w:rFonts w:cs="Arial"/>
      <w:sz w:val="24"/>
      <w:szCs w:val="18"/>
    </w:rPr>
  </w:style>
  <w:style w:type="paragraph" w:styleId="af">
    <w:name w:val="table of figures"/>
    <w:basedOn w:val="a"/>
    <w:next w:val="a"/>
    <w:semiHidden/>
    <w:rsid w:val="00C52EC5"/>
    <w:pPr>
      <w:ind w:left="480" w:hanging="480"/>
    </w:pPr>
    <w:rPr>
      <w:sz w:val="24"/>
      <w:szCs w:val="20"/>
    </w:rPr>
  </w:style>
  <w:style w:type="paragraph" w:customStyle="1" w:styleId="3">
    <w:name w:val="Стиль3"/>
    <w:basedOn w:val="a"/>
    <w:rsid w:val="00C52EC5"/>
    <w:pPr>
      <w:numPr>
        <w:numId w:val="3"/>
      </w:numPr>
      <w:jc w:val="both"/>
    </w:pPr>
    <w:rPr>
      <w:sz w:val="24"/>
      <w:szCs w:val="20"/>
    </w:rPr>
  </w:style>
  <w:style w:type="paragraph" w:customStyle="1" w:styleId="41">
    <w:name w:val="Стиль4"/>
    <w:basedOn w:val="a"/>
    <w:qFormat/>
    <w:rsid w:val="00C52EC5"/>
    <w:pPr>
      <w:ind w:left="567" w:firstLine="284"/>
      <w:jc w:val="both"/>
    </w:pPr>
    <w:rPr>
      <w:sz w:val="24"/>
      <w:szCs w:val="20"/>
    </w:rPr>
  </w:style>
  <w:style w:type="table" w:styleId="af0">
    <w:name w:val="Table Grid"/>
    <w:basedOn w:val="a2"/>
    <w:rsid w:val="00C52E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1">
    <w:name w:val="Заголовок 6_1"/>
    <w:basedOn w:val="a"/>
    <w:rsid w:val="00C52EC5"/>
    <w:pPr>
      <w:keepNext/>
      <w:spacing w:before="240"/>
      <w:ind w:left="1134" w:hanging="567"/>
    </w:pPr>
    <w:rPr>
      <w:b/>
      <w:sz w:val="24"/>
      <w:szCs w:val="24"/>
    </w:rPr>
  </w:style>
  <w:style w:type="paragraph" w:styleId="af1">
    <w:name w:val="Balloon Text"/>
    <w:basedOn w:val="a"/>
    <w:link w:val="af2"/>
    <w:rsid w:val="00C52EC5"/>
    <w:rPr>
      <w:rFonts w:ascii="Tahoma" w:hAnsi="Tahoma" w:cs="Tahoma"/>
      <w:sz w:val="16"/>
      <w:szCs w:val="16"/>
    </w:rPr>
  </w:style>
  <w:style w:type="character" w:customStyle="1" w:styleId="af2">
    <w:name w:val="Текст выноски Знак"/>
    <w:basedOn w:val="a1"/>
    <w:link w:val="af1"/>
    <w:rsid w:val="00C52EC5"/>
    <w:rPr>
      <w:rFonts w:ascii="Tahoma" w:eastAsia="Times New Roman" w:hAnsi="Tahoma" w:cs="Tahoma"/>
      <w:sz w:val="16"/>
      <w:szCs w:val="16"/>
      <w:lang w:eastAsia="ru-RU"/>
    </w:rPr>
  </w:style>
  <w:style w:type="paragraph" w:styleId="15">
    <w:name w:val="toc 1"/>
    <w:basedOn w:val="a"/>
    <w:next w:val="a"/>
    <w:autoRedefine/>
    <w:semiHidden/>
    <w:rsid w:val="00C52EC5"/>
    <w:pPr>
      <w:widowControl w:val="0"/>
      <w:autoSpaceDE w:val="0"/>
      <w:autoSpaceDN w:val="0"/>
      <w:adjustRightInd w:val="0"/>
      <w:jc w:val="center"/>
    </w:pPr>
    <w:rPr>
      <w:sz w:val="20"/>
      <w:szCs w:val="20"/>
    </w:rPr>
  </w:style>
  <w:style w:type="paragraph" w:customStyle="1" w:styleId="22">
    <w:name w:val="отступ 2"/>
    <w:basedOn w:val="ab"/>
    <w:rsid w:val="00C52EC5"/>
    <w:pPr>
      <w:spacing w:before="120"/>
      <w:ind w:left="567"/>
    </w:pPr>
  </w:style>
  <w:style w:type="paragraph" w:customStyle="1" w:styleId="11">
    <w:name w:val="Стиль11"/>
    <w:basedOn w:val="a"/>
    <w:rsid w:val="00C52EC5"/>
    <w:pPr>
      <w:numPr>
        <w:numId w:val="5"/>
      </w:numPr>
      <w:spacing w:before="120"/>
      <w:jc w:val="both"/>
      <w:outlineLvl w:val="0"/>
    </w:pPr>
    <w:rPr>
      <w:sz w:val="24"/>
      <w:szCs w:val="20"/>
    </w:rPr>
  </w:style>
  <w:style w:type="character" w:styleId="af3">
    <w:name w:val="Hyperlink"/>
    <w:uiPriority w:val="99"/>
    <w:semiHidden/>
    <w:unhideWhenUsed/>
    <w:rsid w:val="00C52EC5"/>
    <w:rPr>
      <w:color w:val="0000FF"/>
      <w:u w:val="single"/>
    </w:rPr>
  </w:style>
  <w:style w:type="character" w:styleId="af4">
    <w:name w:val="FollowedHyperlink"/>
    <w:uiPriority w:val="99"/>
    <w:semiHidden/>
    <w:unhideWhenUsed/>
    <w:rsid w:val="00C52EC5"/>
    <w:rPr>
      <w:color w:val="800080"/>
      <w:u w:val="single"/>
    </w:rPr>
  </w:style>
  <w:style w:type="paragraph" w:customStyle="1" w:styleId="msonormal0">
    <w:name w:val="msonormal"/>
    <w:basedOn w:val="a"/>
    <w:rsid w:val="00C52EC5"/>
    <w:pPr>
      <w:spacing w:before="100" w:beforeAutospacing="1" w:after="100" w:afterAutospacing="1"/>
    </w:pPr>
    <w:rPr>
      <w:sz w:val="24"/>
      <w:szCs w:val="24"/>
    </w:rPr>
  </w:style>
  <w:style w:type="paragraph" w:customStyle="1" w:styleId="xl63">
    <w:name w:val="xl63"/>
    <w:basedOn w:val="a"/>
    <w:rsid w:val="00C52EC5"/>
    <w:pPr>
      <w:spacing w:before="100" w:beforeAutospacing="1" w:after="100" w:afterAutospacing="1"/>
    </w:pPr>
    <w:rPr>
      <w:sz w:val="24"/>
      <w:szCs w:val="24"/>
    </w:rPr>
  </w:style>
  <w:style w:type="paragraph" w:customStyle="1" w:styleId="xl64">
    <w:name w:val="xl64"/>
    <w:basedOn w:val="a"/>
    <w:rsid w:val="00C52EC5"/>
    <w:pPr>
      <w:spacing w:before="100" w:beforeAutospacing="1" w:after="100" w:afterAutospacing="1"/>
      <w:jc w:val="center"/>
    </w:pPr>
    <w:rPr>
      <w:sz w:val="24"/>
      <w:szCs w:val="24"/>
    </w:rPr>
  </w:style>
  <w:style w:type="paragraph" w:customStyle="1" w:styleId="xl65">
    <w:name w:val="xl65"/>
    <w:basedOn w:val="a"/>
    <w:rsid w:val="00C52EC5"/>
    <w:pPr>
      <w:spacing w:before="100" w:beforeAutospacing="1" w:after="100" w:afterAutospacing="1"/>
    </w:pPr>
    <w:rPr>
      <w:sz w:val="20"/>
      <w:szCs w:val="20"/>
    </w:rPr>
  </w:style>
  <w:style w:type="paragraph" w:customStyle="1" w:styleId="xl66">
    <w:name w:val="xl66"/>
    <w:basedOn w:val="a"/>
    <w:rsid w:val="00C52EC5"/>
    <w:pPr>
      <w:spacing w:before="100" w:beforeAutospacing="1" w:after="100" w:afterAutospacing="1"/>
    </w:pPr>
    <w:rPr>
      <w:b/>
      <w:bCs/>
      <w:sz w:val="20"/>
      <w:szCs w:val="20"/>
    </w:rPr>
  </w:style>
  <w:style w:type="paragraph" w:customStyle="1" w:styleId="xl67">
    <w:name w:val="xl67"/>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8">
    <w:name w:val="xl6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69">
    <w:name w:val="xl69"/>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70">
    <w:name w:val="xl70"/>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1">
    <w:name w:val="xl7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72">
    <w:name w:val="xl72"/>
    <w:basedOn w:val="a"/>
    <w:rsid w:val="00C52EC5"/>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73">
    <w:name w:val="xl73"/>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color w:val="000000"/>
      <w:sz w:val="20"/>
      <w:szCs w:val="20"/>
    </w:rPr>
  </w:style>
  <w:style w:type="paragraph" w:customStyle="1" w:styleId="xl74">
    <w:name w:val="xl74"/>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5">
    <w:name w:val="xl7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6">
    <w:name w:val="xl76"/>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77">
    <w:name w:val="xl77"/>
    <w:basedOn w:val="a"/>
    <w:rsid w:val="00C52EC5"/>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8">
    <w:name w:val="xl78"/>
    <w:basedOn w:val="a"/>
    <w:rsid w:val="00C52EC5"/>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9">
    <w:name w:val="xl79"/>
    <w:basedOn w:val="a"/>
    <w:rsid w:val="00C52EC5"/>
    <w:pPr>
      <w:pBdr>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80">
    <w:name w:val="xl80"/>
    <w:basedOn w:val="a"/>
    <w:rsid w:val="00C52EC5"/>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81">
    <w:name w:val="xl81"/>
    <w:basedOn w:val="a"/>
    <w:rsid w:val="00C52EC5"/>
    <w:pPr>
      <w:pBdr>
        <w:top w:val="single" w:sz="4" w:space="0" w:color="auto"/>
        <w:left w:val="single" w:sz="4" w:space="0" w:color="auto"/>
        <w:bottom w:val="single" w:sz="4" w:space="0" w:color="auto"/>
      </w:pBdr>
      <w:shd w:val="clear" w:color="000000" w:fill="FFFFFF"/>
      <w:spacing w:before="100" w:beforeAutospacing="1" w:after="100" w:afterAutospacing="1"/>
    </w:pPr>
    <w:rPr>
      <w:b/>
      <w:bCs/>
      <w:sz w:val="20"/>
      <w:szCs w:val="20"/>
    </w:rPr>
  </w:style>
  <w:style w:type="paragraph" w:customStyle="1" w:styleId="xl82">
    <w:name w:val="xl82"/>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3">
    <w:name w:val="xl83"/>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84">
    <w:name w:val="xl84"/>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85">
    <w:name w:val="xl8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86">
    <w:name w:val="xl86"/>
    <w:basedOn w:val="a"/>
    <w:rsid w:val="00C52EC5"/>
    <w:pPr>
      <w:pBdr>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87">
    <w:name w:val="xl87"/>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8">
    <w:name w:val="xl8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89">
    <w:name w:val="xl89"/>
    <w:basedOn w:val="a"/>
    <w:rsid w:val="00C52EC5"/>
    <w:pPr>
      <w:shd w:val="clear" w:color="000000" w:fill="FFFFFF"/>
      <w:spacing w:before="100" w:beforeAutospacing="1" w:after="100" w:afterAutospacing="1"/>
    </w:pPr>
    <w:rPr>
      <w:sz w:val="20"/>
      <w:szCs w:val="20"/>
    </w:rPr>
  </w:style>
  <w:style w:type="paragraph" w:customStyle="1" w:styleId="xl90">
    <w:name w:val="xl90"/>
    <w:basedOn w:val="a"/>
    <w:rsid w:val="00C52EC5"/>
    <w:pPr>
      <w:pBdr>
        <w:top w:val="single" w:sz="4" w:space="0" w:color="auto"/>
        <w:left w:val="single" w:sz="4" w:space="0" w:color="auto"/>
        <w:bottom w:val="single" w:sz="4" w:space="0" w:color="auto"/>
      </w:pBdr>
      <w:shd w:val="clear" w:color="000000" w:fill="FFFFFF"/>
      <w:spacing w:before="100" w:beforeAutospacing="1" w:after="100" w:afterAutospacing="1"/>
    </w:pPr>
    <w:rPr>
      <w:b/>
      <w:bCs/>
      <w:sz w:val="20"/>
      <w:szCs w:val="20"/>
    </w:rPr>
  </w:style>
  <w:style w:type="paragraph" w:customStyle="1" w:styleId="xl91">
    <w:name w:val="xl9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2">
    <w:name w:val="xl92"/>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3">
    <w:name w:val="xl93"/>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4">
    <w:name w:val="xl94"/>
    <w:basedOn w:val="a"/>
    <w:rsid w:val="00C52EC5"/>
    <w:pPr>
      <w:shd w:val="clear" w:color="000000" w:fill="FFFFFF"/>
      <w:spacing w:before="100" w:beforeAutospacing="1" w:after="100" w:afterAutospacing="1"/>
    </w:pPr>
    <w:rPr>
      <w:b/>
      <w:bCs/>
      <w:sz w:val="20"/>
      <w:szCs w:val="20"/>
    </w:rPr>
  </w:style>
  <w:style w:type="paragraph" w:customStyle="1" w:styleId="xl95">
    <w:name w:val="xl9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96">
    <w:name w:val="xl96"/>
    <w:basedOn w:val="a"/>
    <w:rsid w:val="00C52EC5"/>
    <w:pPr>
      <w:shd w:val="clear" w:color="000000" w:fill="FFFFFF"/>
      <w:spacing w:before="100" w:beforeAutospacing="1" w:after="100" w:afterAutospacing="1"/>
      <w:jc w:val="center"/>
    </w:pPr>
    <w:rPr>
      <w:sz w:val="24"/>
      <w:szCs w:val="24"/>
    </w:rPr>
  </w:style>
  <w:style w:type="paragraph" w:customStyle="1" w:styleId="xl97">
    <w:name w:val="xl97"/>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8">
    <w:name w:val="xl9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9">
    <w:name w:val="xl99"/>
    <w:basedOn w:val="a"/>
    <w:rsid w:val="00C52EC5"/>
    <w:pPr>
      <w:shd w:val="clear" w:color="000000" w:fill="FFFFFF"/>
      <w:spacing w:before="100" w:beforeAutospacing="1" w:after="100" w:afterAutospacing="1"/>
      <w:jc w:val="center"/>
    </w:pPr>
    <w:rPr>
      <w:sz w:val="24"/>
      <w:szCs w:val="24"/>
    </w:rPr>
  </w:style>
  <w:style w:type="paragraph" w:customStyle="1" w:styleId="xl100">
    <w:name w:val="xl100"/>
    <w:basedOn w:val="a"/>
    <w:rsid w:val="00C52EC5"/>
    <w:pPr>
      <w:shd w:val="clear" w:color="000000" w:fill="FFFFFF"/>
      <w:spacing w:before="100" w:beforeAutospacing="1" w:after="100" w:afterAutospacing="1"/>
      <w:jc w:val="center"/>
    </w:pPr>
    <w:rPr>
      <w:sz w:val="24"/>
      <w:szCs w:val="24"/>
    </w:rPr>
  </w:style>
  <w:style w:type="paragraph" w:customStyle="1" w:styleId="xl101">
    <w:name w:val="xl10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000000"/>
      <w:sz w:val="20"/>
      <w:szCs w:val="20"/>
    </w:rPr>
  </w:style>
  <w:style w:type="paragraph" w:customStyle="1" w:styleId="xl102">
    <w:name w:val="xl102"/>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0"/>
      <w:szCs w:val="20"/>
    </w:rPr>
  </w:style>
  <w:style w:type="paragraph" w:customStyle="1" w:styleId="xl103">
    <w:name w:val="xl103"/>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0"/>
      <w:szCs w:val="20"/>
    </w:rPr>
  </w:style>
  <w:style w:type="paragraph" w:customStyle="1" w:styleId="xl104">
    <w:name w:val="xl104"/>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0"/>
      <w:szCs w:val="20"/>
    </w:rPr>
  </w:style>
  <w:style w:type="paragraph" w:customStyle="1" w:styleId="xl105">
    <w:name w:val="xl105"/>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106">
    <w:name w:val="xl106"/>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107">
    <w:name w:val="xl107"/>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108">
    <w:name w:val="xl108"/>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09">
    <w:name w:val="xl109"/>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10">
    <w:name w:val="xl110"/>
    <w:basedOn w:val="a"/>
    <w:rsid w:val="00C52EC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11">
    <w:name w:val="xl111"/>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12">
    <w:name w:val="xl112"/>
    <w:basedOn w:val="a"/>
    <w:rsid w:val="00C52E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13">
    <w:name w:val="xl113"/>
    <w:basedOn w:val="a"/>
    <w:rsid w:val="00C52EC5"/>
    <w:pPr>
      <w:spacing w:before="100" w:beforeAutospacing="1" w:after="100" w:afterAutospacing="1"/>
    </w:pPr>
    <w:rPr>
      <w:sz w:val="20"/>
      <w:szCs w:val="20"/>
    </w:rPr>
  </w:style>
  <w:style w:type="paragraph" w:styleId="23">
    <w:name w:val="Body Text Indent 2"/>
    <w:basedOn w:val="a"/>
    <w:link w:val="24"/>
    <w:rsid w:val="00204F03"/>
    <w:pPr>
      <w:spacing w:after="120" w:line="480" w:lineRule="auto"/>
      <w:ind w:left="283"/>
    </w:pPr>
    <w:rPr>
      <w:sz w:val="20"/>
      <w:szCs w:val="20"/>
    </w:rPr>
  </w:style>
  <w:style w:type="character" w:customStyle="1" w:styleId="24">
    <w:name w:val="Основной текст с отступом 2 Знак"/>
    <w:basedOn w:val="a1"/>
    <w:link w:val="23"/>
    <w:rsid w:val="00204F03"/>
    <w:rPr>
      <w:rFonts w:ascii="Times New Roman" w:eastAsia="Times New Roman" w:hAnsi="Times New Roman" w:cs="Times New Roman"/>
      <w:sz w:val="20"/>
      <w:szCs w:val="20"/>
      <w:lang w:eastAsia="ru-RU"/>
    </w:rPr>
  </w:style>
  <w:style w:type="character" w:customStyle="1" w:styleId="11pt">
    <w:name w:val="Основной текст + 11 pt"/>
    <w:uiPriority w:val="99"/>
    <w:rsid w:val="00204F03"/>
    <w:rPr>
      <w:rFonts w:ascii="Times New Roman" w:hAnsi="Times New Roman" w:cs="Times New Roman"/>
      <w:sz w:val="22"/>
      <w:szCs w:val="22"/>
      <w:u w:val="none"/>
    </w:rPr>
  </w:style>
  <w:style w:type="paragraph" w:styleId="af5">
    <w:name w:val="List Paragraph"/>
    <w:basedOn w:val="a"/>
    <w:uiPriority w:val="34"/>
    <w:qFormat/>
    <w:rsid w:val="00204F03"/>
    <w:pPr>
      <w:spacing w:after="160" w:line="259" w:lineRule="auto"/>
      <w:ind w:left="720"/>
      <w:contextualSpacing/>
    </w:pPr>
    <w:rPr>
      <w:rFonts w:ascii="Calibri" w:eastAsia="Calibri" w:hAnsi="Calibri"/>
      <w:lang w:eastAsia="en-US"/>
    </w:rPr>
  </w:style>
  <w:style w:type="paragraph" w:customStyle="1" w:styleId="25">
    <w:name w:val="Основной текст (2)"/>
    <w:basedOn w:val="a"/>
    <w:rsid w:val="00C1034D"/>
    <w:pPr>
      <w:widowControl w:val="0"/>
      <w:shd w:val="clear" w:color="auto" w:fill="FFFFFF"/>
      <w:suppressAutoHyphens/>
      <w:spacing w:before="780" w:line="480" w:lineRule="exact"/>
      <w:ind w:hanging="740"/>
      <w:jc w:val="both"/>
    </w:pPr>
    <w:rPr>
      <w:rFonts w:eastAsia="Calibri"/>
      <w:sz w:val="26"/>
      <w:szCs w:val="26"/>
      <w:lang w:eastAsia="zh-CN"/>
    </w:rPr>
  </w:style>
  <w:style w:type="paragraph" w:customStyle="1" w:styleId="32">
    <w:name w:val="Основной текст (3)"/>
    <w:basedOn w:val="a"/>
    <w:rsid w:val="00C1034D"/>
    <w:pPr>
      <w:widowControl w:val="0"/>
      <w:shd w:val="clear" w:color="auto" w:fill="FFFFFF"/>
      <w:suppressAutoHyphens/>
      <w:spacing w:before="540" w:after="540" w:line="298" w:lineRule="exact"/>
      <w:ind w:hanging="220"/>
    </w:pPr>
    <w:rPr>
      <w:rFonts w:eastAsia="Calibri"/>
      <w:b/>
      <w:bCs/>
      <w:sz w:val="26"/>
      <w:szCs w:val="26"/>
      <w:lang w:eastAsia="zh-CN"/>
    </w:rPr>
  </w:style>
  <w:style w:type="character" w:customStyle="1" w:styleId="26">
    <w:name w:val="Основной текст (2) + Полужирный"/>
    <w:rsid w:val="00C1034D"/>
    <w:rPr>
      <w:rFonts w:ascii="Times New Roman" w:hAnsi="Times New Roman" w:cs="Times New Roman" w:hint="default"/>
      <w:b/>
      <w:bCs/>
      <w:color w:val="000000"/>
      <w:spacing w:val="0"/>
      <w:w w:val="100"/>
      <w:position w:val="0"/>
      <w:sz w:val="26"/>
      <w:szCs w:val="26"/>
      <w:shd w:val="clear" w:color="auto" w:fill="FFFFFF"/>
      <w:vertAlign w:val="baseline"/>
      <w:lang w:val="ru-RU"/>
    </w:rPr>
  </w:style>
  <w:style w:type="paragraph" w:styleId="af6">
    <w:name w:val="No Spacing"/>
    <w:uiPriority w:val="1"/>
    <w:qFormat/>
    <w:rsid w:val="00C1034D"/>
    <w:pPr>
      <w:spacing w:after="0" w:line="240" w:lineRule="auto"/>
    </w:pPr>
    <w:rPr>
      <w:rFonts w:ascii="Calibri" w:eastAsia="Calibri" w:hAnsi="Calibri" w:cs="Times New Roman"/>
    </w:rPr>
  </w:style>
  <w:style w:type="paragraph" w:styleId="HTML">
    <w:name w:val="HTML Preformatted"/>
    <w:basedOn w:val="a"/>
    <w:link w:val="HTML0"/>
    <w:semiHidden/>
    <w:unhideWhenUsed/>
    <w:rsid w:val="00C10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semiHidden/>
    <w:rsid w:val="00C1034D"/>
    <w:rPr>
      <w:rFonts w:ascii="Courier New" w:eastAsia="Times New Roman" w:hAnsi="Courier New" w:cs="Courier New"/>
      <w:sz w:val="20"/>
      <w:szCs w:val="20"/>
      <w:lang w:eastAsia="ru-RU"/>
    </w:rPr>
  </w:style>
  <w:style w:type="character" w:customStyle="1" w:styleId="blk">
    <w:name w:val="blk"/>
    <w:basedOn w:val="a1"/>
    <w:rsid w:val="00C1034D"/>
  </w:style>
  <w:style w:type="paragraph" w:styleId="33">
    <w:name w:val="Body Text Indent 3"/>
    <w:basedOn w:val="a"/>
    <w:link w:val="34"/>
    <w:uiPriority w:val="99"/>
    <w:semiHidden/>
    <w:unhideWhenUsed/>
    <w:rsid w:val="00611F06"/>
    <w:pPr>
      <w:spacing w:after="120"/>
      <w:ind w:left="283"/>
    </w:pPr>
    <w:rPr>
      <w:sz w:val="16"/>
      <w:szCs w:val="16"/>
    </w:rPr>
  </w:style>
  <w:style w:type="character" w:customStyle="1" w:styleId="34">
    <w:name w:val="Основной текст с отступом 3 Знак"/>
    <w:basedOn w:val="a1"/>
    <w:link w:val="33"/>
    <w:uiPriority w:val="99"/>
    <w:semiHidden/>
    <w:rsid w:val="00611F06"/>
    <w:rPr>
      <w:rFonts w:ascii="Times New Roman" w:eastAsia="Times New Roman" w:hAnsi="Times New Roman" w:cs="Times New Roman"/>
      <w:sz w:val="16"/>
      <w:szCs w:val="16"/>
      <w:lang w:eastAsia="ru-RU"/>
    </w:rPr>
  </w:style>
  <w:style w:type="paragraph" w:customStyle="1" w:styleId="Standard">
    <w:name w:val="Standard"/>
    <w:rsid w:val="0030166B"/>
    <w:pPr>
      <w:autoSpaceDN w:val="0"/>
      <w:spacing w:after="0" w:line="276"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723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513FA-C180-4C5E-B119-4142E2B83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426</Words>
  <Characters>2433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2</cp:revision>
  <dcterms:created xsi:type="dcterms:W3CDTF">2026-05-29T10:38:00Z</dcterms:created>
  <dcterms:modified xsi:type="dcterms:W3CDTF">2026-05-29T10:38:00Z</dcterms:modified>
</cp:coreProperties>
</file>